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81761" w14:textId="5D260B49" w:rsidR="00F033F3" w:rsidRPr="00E65C87" w:rsidRDefault="003B136C" w:rsidP="003B136C">
      <w:pPr>
        <w:ind w:left="-1134"/>
        <w:rPr>
          <w:rFonts w:ascii="TheSansOffice" w:hAnsi="TheSansOffice"/>
          <w:b/>
          <w:sz w:val="24"/>
        </w:rPr>
      </w:pPr>
      <w:r w:rsidRPr="00E65C87">
        <w:rPr>
          <w:rFonts w:ascii="TheSansOffice" w:hAnsi="TheSansOffice"/>
          <w:b/>
          <w:sz w:val="24"/>
        </w:rPr>
        <w:t>Antrag auf Belegung</w:t>
      </w:r>
      <w:r w:rsidR="006A49A5">
        <w:rPr>
          <w:rFonts w:ascii="TheSansOffice" w:hAnsi="TheSansOffice"/>
          <w:b/>
          <w:sz w:val="24"/>
        </w:rPr>
        <w:t xml:space="preserve"> des Vereinsheims Schönblick (Schönblick 5, 74379 Ingersheim)</w:t>
      </w:r>
      <w:r w:rsidRPr="00E65C87">
        <w:rPr>
          <w:rFonts w:ascii="TheSansOffice" w:hAnsi="TheSansOffice"/>
          <w:b/>
          <w:sz w:val="24"/>
        </w:rPr>
        <w:t xml:space="preserve"> </w:t>
      </w:r>
    </w:p>
    <w:tbl>
      <w:tblPr>
        <w:tblStyle w:val="Tabellenraster"/>
        <w:tblpPr w:leftFromText="141" w:rightFromText="141" w:vertAnchor="text" w:horzAnchor="margin" w:tblpXSpec="center" w:tblpY="499"/>
        <w:tblOverlap w:val="never"/>
        <w:tblW w:w="11335" w:type="dxa"/>
        <w:tblLayout w:type="fixed"/>
        <w:tblLook w:val="04A0" w:firstRow="1" w:lastRow="0" w:firstColumn="1" w:lastColumn="0" w:noHBand="0" w:noVBand="1"/>
      </w:tblPr>
      <w:tblGrid>
        <w:gridCol w:w="5240"/>
        <w:gridCol w:w="6095"/>
      </w:tblGrid>
      <w:tr w:rsidR="00900C7C" w:rsidRPr="00E65C87" w14:paraId="7CBF6938" w14:textId="77777777" w:rsidTr="00900C7C">
        <w:trPr>
          <w:trHeight w:val="430"/>
        </w:trPr>
        <w:tc>
          <w:tcPr>
            <w:tcW w:w="5240" w:type="dxa"/>
          </w:tcPr>
          <w:p w14:paraId="28757CE5" w14:textId="311A16B1" w:rsidR="00900C7C" w:rsidRPr="004D5E4D" w:rsidRDefault="00900C7C" w:rsidP="00900C7C">
            <w:pPr>
              <w:rPr>
                <w:rFonts w:ascii="TheSansOffice" w:hAnsi="TheSansOffice"/>
                <w:sz w:val="16"/>
              </w:rPr>
            </w:pPr>
            <w:r w:rsidRPr="004D5E4D">
              <w:rPr>
                <w:rFonts w:ascii="TheSansOffice" w:hAnsi="TheSansOffice"/>
                <w:sz w:val="16"/>
              </w:rPr>
              <w:t>Verein / Firma</w:t>
            </w:r>
          </w:p>
        </w:tc>
        <w:tc>
          <w:tcPr>
            <w:tcW w:w="6095" w:type="dxa"/>
          </w:tcPr>
          <w:p w14:paraId="3E451EE7" w14:textId="77777777" w:rsidR="00900C7C" w:rsidRPr="004D5E4D" w:rsidRDefault="00900C7C" w:rsidP="00900C7C">
            <w:pPr>
              <w:rPr>
                <w:rFonts w:ascii="TheSansOffice" w:hAnsi="TheSansOffice"/>
                <w:sz w:val="16"/>
              </w:rPr>
            </w:pPr>
            <w:r w:rsidRPr="004D5E4D">
              <w:rPr>
                <w:rFonts w:ascii="TheSansOffice" w:hAnsi="TheSansOffice"/>
                <w:sz w:val="16"/>
              </w:rPr>
              <w:t>Anschrift</w:t>
            </w:r>
          </w:p>
        </w:tc>
      </w:tr>
      <w:tr w:rsidR="00900C7C" w:rsidRPr="00E65C87" w14:paraId="1EAE6F49" w14:textId="77777777" w:rsidTr="00900C7C">
        <w:trPr>
          <w:trHeight w:val="406"/>
        </w:trPr>
        <w:tc>
          <w:tcPr>
            <w:tcW w:w="5240" w:type="dxa"/>
          </w:tcPr>
          <w:p w14:paraId="5634795C" w14:textId="268405D5" w:rsidR="00900C7C" w:rsidRPr="004D5E4D" w:rsidRDefault="00FF600B" w:rsidP="00900C7C">
            <w:pPr>
              <w:tabs>
                <w:tab w:val="right" w:pos="5024"/>
              </w:tabs>
              <w:rPr>
                <w:rFonts w:ascii="TheSansOffice" w:hAnsi="TheSansOffice"/>
                <w:sz w:val="16"/>
              </w:rPr>
            </w:pPr>
            <w:sdt>
              <w:sdtPr>
                <w:rPr>
                  <w:rFonts w:ascii="TheSansOffice" w:hAnsi="TheSansOffice"/>
                  <w:sz w:val="16"/>
                </w:rPr>
                <w:id w:val="1771273614"/>
                <w:placeholder>
                  <w:docPart w:val="42E761AB2EA44C0AAE73237EAE1510AD"/>
                </w:placeholder>
                <w:showingPlcHdr/>
                <w:text w:multiLine="1"/>
              </w:sdtPr>
              <w:sdtEndPr/>
              <w:sdtContent>
                <w:r w:rsidR="00A94530" w:rsidRPr="004D5E4D">
                  <w:rPr>
                    <w:rStyle w:val="Platzhaltertext"/>
                    <w:sz w:val="16"/>
                  </w:rPr>
                  <w:t>Klicken oder tippen Sie hier, um Text einzugeben.</w:t>
                </w:r>
              </w:sdtContent>
            </w:sdt>
          </w:p>
        </w:tc>
        <w:sdt>
          <w:sdtPr>
            <w:rPr>
              <w:rFonts w:ascii="TheSansOffice" w:hAnsi="TheSansOffice"/>
              <w:sz w:val="16"/>
            </w:rPr>
            <w:id w:val="-696465197"/>
            <w:placeholder>
              <w:docPart w:val="DC691705DD0049389CEAD28C77CE8FE5"/>
            </w:placeholder>
          </w:sdtPr>
          <w:sdtEndPr/>
          <w:sdtContent>
            <w:tc>
              <w:tcPr>
                <w:tcW w:w="6095" w:type="dxa"/>
              </w:tcPr>
              <w:sdt>
                <w:sdtPr>
                  <w:rPr>
                    <w:rFonts w:ascii="TheSansOffice" w:hAnsi="TheSansOffice"/>
                    <w:sz w:val="16"/>
                  </w:rPr>
                  <w:id w:val="-1198008237"/>
                  <w:placeholder>
                    <w:docPart w:val="EFDA97DC6A0543E6960FFA200E57E4AD"/>
                  </w:placeholder>
                  <w:showingPlcHdr/>
                  <w:text/>
                </w:sdtPr>
                <w:sdtEndPr/>
                <w:sdtContent>
                  <w:p w14:paraId="3620AD8B" w14:textId="77777777" w:rsidR="00900C7C" w:rsidRPr="004D5E4D" w:rsidRDefault="00900C7C" w:rsidP="00900C7C">
                    <w:pPr>
                      <w:rPr>
                        <w:rFonts w:ascii="TheSansOffice" w:hAnsi="TheSansOffice"/>
                        <w:sz w:val="16"/>
                      </w:rPr>
                    </w:pPr>
                    <w:r w:rsidRPr="004D5E4D">
                      <w:rPr>
                        <w:rStyle w:val="Platzhaltertext"/>
                        <w:rFonts w:ascii="TheSansOffice" w:hAnsi="TheSansOffice"/>
                        <w:sz w:val="16"/>
                      </w:rPr>
                      <w:t>Klicken oder tippen Sie hier, um Text einzugeben.</w:t>
                    </w:r>
                  </w:p>
                </w:sdtContent>
              </w:sdt>
            </w:tc>
          </w:sdtContent>
        </w:sdt>
      </w:tr>
      <w:tr w:rsidR="00900C7C" w:rsidRPr="00E65C87" w14:paraId="3A827F31" w14:textId="77777777" w:rsidTr="00900C7C">
        <w:trPr>
          <w:trHeight w:val="430"/>
        </w:trPr>
        <w:tc>
          <w:tcPr>
            <w:tcW w:w="5240" w:type="dxa"/>
          </w:tcPr>
          <w:p w14:paraId="24F0096E" w14:textId="77777777" w:rsidR="00900C7C" w:rsidRPr="004D5E4D" w:rsidRDefault="00900C7C" w:rsidP="00900C7C">
            <w:pPr>
              <w:rPr>
                <w:rFonts w:ascii="TheSansOffice" w:hAnsi="TheSansOffice"/>
                <w:sz w:val="16"/>
              </w:rPr>
            </w:pPr>
            <w:r w:rsidRPr="004D5E4D">
              <w:rPr>
                <w:rFonts w:ascii="TheSansOffice" w:hAnsi="TheSansOffice"/>
                <w:sz w:val="16"/>
              </w:rPr>
              <w:t>Kontaktperson</w:t>
            </w:r>
          </w:p>
        </w:tc>
        <w:tc>
          <w:tcPr>
            <w:tcW w:w="6095" w:type="dxa"/>
          </w:tcPr>
          <w:p w14:paraId="27A6867F" w14:textId="77777777" w:rsidR="00900C7C" w:rsidRPr="004D5E4D" w:rsidRDefault="00900C7C" w:rsidP="00900C7C">
            <w:pPr>
              <w:rPr>
                <w:rFonts w:ascii="TheSansOffice" w:hAnsi="TheSansOffice"/>
                <w:sz w:val="16"/>
              </w:rPr>
            </w:pPr>
            <w:r w:rsidRPr="004D5E4D">
              <w:rPr>
                <w:rFonts w:ascii="TheSansOffice" w:hAnsi="TheSansOffice"/>
                <w:sz w:val="16"/>
              </w:rPr>
              <w:t>Telefon, E-Mail</w:t>
            </w:r>
          </w:p>
        </w:tc>
      </w:tr>
      <w:tr w:rsidR="00900C7C" w:rsidRPr="00E65C87" w14:paraId="7B7D2E0F" w14:textId="77777777" w:rsidTr="00900C7C">
        <w:trPr>
          <w:trHeight w:val="406"/>
        </w:trPr>
        <w:sdt>
          <w:sdtPr>
            <w:rPr>
              <w:rFonts w:ascii="TheSansOffice" w:hAnsi="TheSansOffice"/>
              <w:sz w:val="16"/>
            </w:rPr>
            <w:id w:val="-1226831841"/>
            <w:placeholder>
              <w:docPart w:val="666EE241BEAA4FE088411539D22B7AF9"/>
            </w:placeholder>
            <w:showingPlcHdr/>
            <w:text/>
          </w:sdtPr>
          <w:sdtEndPr/>
          <w:sdtContent>
            <w:tc>
              <w:tcPr>
                <w:tcW w:w="5240" w:type="dxa"/>
              </w:tcPr>
              <w:p w14:paraId="3B565876" w14:textId="77777777" w:rsidR="00900C7C" w:rsidRPr="004D5E4D" w:rsidRDefault="00900C7C" w:rsidP="00900C7C">
                <w:pPr>
                  <w:rPr>
                    <w:rFonts w:ascii="TheSansOffice" w:hAnsi="TheSansOffice"/>
                    <w:sz w:val="16"/>
                  </w:rPr>
                </w:pPr>
                <w:r w:rsidRPr="004D5E4D">
                  <w:rPr>
                    <w:rStyle w:val="Platzhaltertext"/>
                    <w:rFonts w:ascii="TheSansOffice" w:hAnsi="TheSansOffice"/>
                    <w:sz w:val="16"/>
                  </w:rPr>
                  <w:t>Klicken oder tippen Sie hier, um Text einzugeben.</w:t>
                </w:r>
              </w:p>
            </w:tc>
          </w:sdtContent>
        </w:sdt>
        <w:sdt>
          <w:sdtPr>
            <w:rPr>
              <w:rFonts w:ascii="TheSansOffice" w:hAnsi="TheSansOffice"/>
              <w:sz w:val="16"/>
            </w:rPr>
            <w:id w:val="12200360"/>
            <w:placeholder>
              <w:docPart w:val="A68B05B96C6C4CB58F750F5517FA1228"/>
            </w:placeholder>
            <w:showingPlcHdr/>
            <w:text/>
          </w:sdtPr>
          <w:sdtEndPr/>
          <w:sdtContent>
            <w:tc>
              <w:tcPr>
                <w:tcW w:w="6095" w:type="dxa"/>
              </w:tcPr>
              <w:p w14:paraId="7A8C82A7" w14:textId="77777777" w:rsidR="00900C7C" w:rsidRPr="004D5E4D" w:rsidRDefault="00900C7C" w:rsidP="00900C7C">
                <w:pPr>
                  <w:rPr>
                    <w:rFonts w:ascii="TheSansOffice" w:hAnsi="TheSansOffice"/>
                    <w:sz w:val="16"/>
                  </w:rPr>
                </w:pPr>
                <w:r w:rsidRPr="004D5E4D">
                  <w:rPr>
                    <w:rStyle w:val="Platzhaltertext"/>
                    <w:rFonts w:ascii="TheSansOffice" w:hAnsi="TheSansOffice"/>
                    <w:sz w:val="16"/>
                  </w:rPr>
                  <w:t>Klicken oder tippen Sie hier, um Text einzugeben.</w:t>
                </w:r>
              </w:p>
            </w:tc>
          </w:sdtContent>
        </w:sdt>
      </w:tr>
      <w:tr w:rsidR="00900C7C" w:rsidRPr="00E65C87" w14:paraId="66684C7B" w14:textId="77777777" w:rsidTr="004D5E4D">
        <w:trPr>
          <w:trHeight w:val="270"/>
        </w:trPr>
        <w:tc>
          <w:tcPr>
            <w:tcW w:w="11335" w:type="dxa"/>
            <w:gridSpan w:val="2"/>
          </w:tcPr>
          <w:p w14:paraId="0C5CFD26" w14:textId="77777777" w:rsidR="00900C7C" w:rsidRPr="004D5E4D" w:rsidRDefault="00900C7C" w:rsidP="00900C7C">
            <w:pPr>
              <w:rPr>
                <w:rFonts w:ascii="TheSansOffice" w:hAnsi="TheSansOffice"/>
                <w:sz w:val="16"/>
              </w:rPr>
            </w:pPr>
            <w:r w:rsidRPr="004D5E4D">
              <w:rPr>
                <w:rFonts w:ascii="TheSansOffice" w:hAnsi="TheSansOffice"/>
                <w:sz w:val="16"/>
              </w:rPr>
              <w:t>Bezeichnung der Veranstaltung</w:t>
            </w:r>
          </w:p>
        </w:tc>
      </w:tr>
      <w:tr w:rsidR="00900C7C" w:rsidRPr="00E65C87" w14:paraId="38A33E08" w14:textId="77777777" w:rsidTr="004D5E4D">
        <w:trPr>
          <w:trHeight w:val="402"/>
        </w:trPr>
        <w:sdt>
          <w:sdtPr>
            <w:rPr>
              <w:rFonts w:ascii="TheSansOffice" w:hAnsi="TheSansOffice"/>
              <w:sz w:val="16"/>
            </w:rPr>
            <w:id w:val="-722678027"/>
            <w:placeholder>
              <w:docPart w:val="DC691705DD0049389CEAD28C77CE8FE5"/>
            </w:placeholder>
            <w:showingPlcHdr/>
            <w:text/>
          </w:sdtPr>
          <w:sdtEndPr/>
          <w:sdtContent>
            <w:tc>
              <w:tcPr>
                <w:tcW w:w="11335" w:type="dxa"/>
                <w:gridSpan w:val="2"/>
              </w:tcPr>
              <w:p w14:paraId="4A4AF4EE" w14:textId="77777777" w:rsidR="00900C7C" w:rsidRPr="004D5E4D" w:rsidRDefault="00900C7C" w:rsidP="00900C7C">
                <w:pPr>
                  <w:rPr>
                    <w:rFonts w:ascii="TheSansOffice" w:hAnsi="TheSansOffice"/>
                    <w:sz w:val="16"/>
                  </w:rPr>
                </w:pPr>
                <w:r w:rsidRPr="004D5E4D">
                  <w:rPr>
                    <w:rStyle w:val="Platzhaltertext"/>
                    <w:sz w:val="16"/>
                  </w:rPr>
                  <w:t>Klicken oder tippen Sie hier, um Text einzugeben.</w:t>
                </w:r>
              </w:p>
            </w:tc>
          </w:sdtContent>
        </w:sdt>
      </w:tr>
    </w:tbl>
    <w:p w14:paraId="161C1CA8" w14:textId="711AEE89" w:rsidR="000A0C27" w:rsidRPr="004D5E4D" w:rsidRDefault="000A0C27" w:rsidP="004D5E4D">
      <w:pPr>
        <w:pStyle w:val="Beschriftung"/>
      </w:pPr>
      <w:r w:rsidRPr="004D5E4D">
        <w:t>Antragstellende Person</w:t>
      </w:r>
    </w:p>
    <w:p w14:paraId="1C19B45D" w14:textId="116C1CAB" w:rsidR="000A0C27" w:rsidRPr="00E65C87" w:rsidRDefault="000A0C27" w:rsidP="000A0C27">
      <w:pPr>
        <w:ind w:left="-1134"/>
        <w:rPr>
          <w:rFonts w:ascii="TheSansOffice" w:hAnsi="TheSansOffice"/>
        </w:rPr>
      </w:pPr>
    </w:p>
    <w:tbl>
      <w:tblPr>
        <w:tblStyle w:val="Tabellenraster"/>
        <w:tblW w:w="11335" w:type="dxa"/>
        <w:tblInd w:w="-1134" w:type="dxa"/>
        <w:tblLayout w:type="fixed"/>
        <w:tblLook w:val="04A0" w:firstRow="1" w:lastRow="0" w:firstColumn="1" w:lastColumn="0" w:noHBand="0" w:noVBand="1"/>
      </w:tblPr>
      <w:tblGrid>
        <w:gridCol w:w="5242"/>
        <w:gridCol w:w="6093"/>
      </w:tblGrid>
      <w:tr w:rsidR="00163680" w:rsidRPr="00E65C87" w14:paraId="50F5251E" w14:textId="77777777" w:rsidTr="00900C7C">
        <w:tc>
          <w:tcPr>
            <w:tcW w:w="11335" w:type="dxa"/>
            <w:gridSpan w:val="2"/>
          </w:tcPr>
          <w:p w14:paraId="0DCB7286" w14:textId="7E5C4304" w:rsidR="00163680" w:rsidRPr="004D5E4D" w:rsidRDefault="00163680" w:rsidP="004D5E4D">
            <w:pPr>
              <w:pStyle w:val="berschrift2"/>
              <w:outlineLvl w:val="1"/>
            </w:pPr>
            <w:r w:rsidRPr="004D5E4D">
              <w:t>Angabe</w:t>
            </w:r>
            <w:r w:rsidR="00C158EF" w:rsidRPr="004D5E4D">
              <w:t>n</w:t>
            </w:r>
            <w:r w:rsidRPr="004D5E4D">
              <w:t xml:space="preserve"> der antragstellenden Person</w:t>
            </w:r>
          </w:p>
        </w:tc>
      </w:tr>
      <w:tr w:rsidR="00501BAC" w:rsidRPr="00E65C87" w14:paraId="733FF319" w14:textId="77777777" w:rsidTr="00900C7C">
        <w:tc>
          <w:tcPr>
            <w:tcW w:w="11335" w:type="dxa"/>
            <w:gridSpan w:val="2"/>
          </w:tcPr>
          <w:p w14:paraId="2C5C7D4E" w14:textId="513C257B" w:rsidR="00501BAC" w:rsidRPr="004D5E4D" w:rsidRDefault="00501BAC" w:rsidP="004D5E4D">
            <w:pPr>
              <w:pStyle w:val="Sprechblasentext"/>
              <w:rPr>
                <w:rFonts w:ascii="TheSansOffice" w:hAnsi="TheSansOffice" w:cstheme="minorBidi"/>
                <w:szCs w:val="22"/>
              </w:rPr>
            </w:pPr>
            <w:r w:rsidRPr="004D5E4D">
              <w:rPr>
                <w:rFonts w:ascii="TheSansOffice" w:hAnsi="TheSansOffice" w:cstheme="minorBidi"/>
                <w:szCs w:val="22"/>
              </w:rPr>
              <w:t xml:space="preserve">Räumlichkeit (Hallen, Nebenräume, </w:t>
            </w:r>
            <w:r w:rsidR="00511544" w:rsidRPr="004D5E4D">
              <w:rPr>
                <w:rFonts w:ascii="TheSansOffice" w:hAnsi="TheSansOffice" w:cstheme="minorBidi"/>
                <w:szCs w:val="22"/>
              </w:rPr>
              <w:t>…)</w:t>
            </w:r>
          </w:p>
        </w:tc>
      </w:tr>
      <w:tr w:rsidR="0063213B" w:rsidRPr="00511544" w14:paraId="1335B33A" w14:textId="18D9C767" w:rsidTr="0063213B">
        <w:tc>
          <w:tcPr>
            <w:tcW w:w="5244" w:type="dxa"/>
          </w:tcPr>
          <w:p w14:paraId="79F0D19F" w14:textId="77777777" w:rsidR="0063213B" w:rsidRPr="004D5E4D" w:rsidRDefault="0063213B" w:rsidP="0063213B">
            <w:pPr>
              <w:tabs>
                <w:tab w:val="left" w:pos="5760"/>
              </w:tabs>
              <w:rPr>
                <w:rFonts w:ascii="TheSansOffice" w:hAnsi="TheSansOffice"/>
                <w:sz w:val="16"/>
              </w:rPr>
            </w:pPr>
            <w:r w:rsidRPr="004D5E4D">
              <w:rPr>
                <w:rFonts w:ascii="TheSansOffice" w:hAnsi="TheSansOffice"/>
                <w:sz w:val="16"/>
              </w:rPr>
              <w:t xml:space="preserve"> </w:t>
            </w:r>
            <w:sdt>
              <w:sdtPr>
                <w:rPr>
                  <w:rFonts w:ascii="TheSansOffice" w:hAnsi="TheSansOffice"/>
                  <w:sz w:val="16"/>
                </w:rPr>
                <w:id w:val="-541213119"/>
                <w14:checkbox>
                  <w14:checked w14:val="0"/>
                  <w14:checkedState w14:val="2612" w14:font="MS Gothic"/>
                  <w14:uncheckedState w14:val="2610" w14:font="MS Gothic"/>
                </w14:checkbox>
              </w:sdtPr>
              <w:sdtEndPr/>
              <w:sdtContent>
                <w:r w:rsidRPr="004D5E4D">
                  <w:rPr>
                    <w:rFonts w:ascii="MS Gothic" w:eastAsia="MS Gothic" w:hAnsi="MS Gothic" w:hint="eastAsia"/>
                    <w:sz w:val="16"/>
                  </w:rPr>
                  <w:t>☐</w:t>
                </w:r>
              </w:sdtContent>
            </w:sdt>
            <w:r w:rsidRPr="004D5E4D">
              <w:rPr>
                <w:rFonts w:ascii="TheSansOffice" w:hAnsi="TheSansOffice"/>
                <w:sz w:val="16"/>
              </w:rPr>
              <w:t>Veranstaltungen</w:t>
            </w:r>
          </w:p>
          <w:p w14:paraId="6784A732" w14:textId="77777777" w:rsidR="0063213B" w:rsidRPr="004D5E4D" w:rsidRDefault="0063213B" w:rsidP="0063213B">
            <w:pPr>
              <w:tabs>
                <w:tab w:val="left" w:pos="5760"/>
              </w:tabs>
              <w:rPr>
                <w:rFonts w:ascii="TheSansOffice" w:hAnsi="TheSansOffice"/>
                <w:sz w:val="16"/>
              </w:rPr>
            </w:pPr>
          </w:p>
          <w:p w14:paraId="486892B6" w14:textId="77777777" w:rsidR="0063213B" w:rsidRPr="004D5E4D" w:rsidRDefault="0063213B" w:rsidP="0063213B">
            <w:pPr>
              <w:tabs>
                <w:tab w:val="left" w:pos="5760"/>
              </w:tabs>
              <w:rPr>
                <w:rFonts w:ascii="TheSansOffice" w:hAnsi="TheSansOffice"/>
                <w:sz w:val="16"/>
              </w:rPr>
            </w:pPr>
          </w:p>
          <w:p w14:paraId="6BECAF06" w14:textId="77777777" w:rsidR="0063213B" w:rsidRPr="004D5E4D" w:rsidRDefault="0063213B" w:rsidP="0063213B">
            <w:pPr>
              <w:tabs>
                <w:tab w:val="left" w:pos="5760"/>
              </w:tabs>
              <w:rPr>
                <w:rFonts w:ascii="TheSansOffice" w:hAnsi="TheSansOffice"/>
                <w:sz w:val="16"/>
              </w:rPr>
            </w:pPr>
          </w:p>
          <w:p w14:paraId="07A29564" w14:textId="77777777" w:rsidR="0063213B" w:rsidRPr="004D5E4D" w:rsidRDefault="0063213B" w:rsidP="0063213B">
            <w:pPr>
              <w:tabs>
                <w:tab w:val="left" w:pos="5760"/>
              </w:tabs>
              <w:rPr>
                <w:rFonts w:ascii="TheSansOffice" w:hAnsi="TheSansOffice"/>
                <w:sz w:val="16"/>
              </w:rPr>
            </w:pPr>
          </w:p>
          <w:p w14:paraId="4197439D" w14:textId="08978505" w:rsidR="0063213B" w:rsidRPr="004D5E4D" w:rsidRDefault="0063213B" w:rsidP="0063213B">
            <w:pPr>
              <w:tabs>
                <w:tab w:val="left" w:pos="5760"/>
              </w:tabs>
              <w:rPr>
                <w:rFonts w:ascii="TheSansOffice" w:hAnsi="TheSansOffice"/>
                <w:sz w:val="16"/>
              </w:rPr>
            </w:pPr>
          </w:p>
          <w:p w14:paraId="37D6C14C" w14:textId="77777777" w:rsidR="0063213B" w:rsidRPr="004D5E4D" w:rsidRDefault="0063213B" w:rsidP="0063213B">
            <w:pPr>
              <w:tabs>
                <w:tab w:val="left" w:pos="5760"/>
              </w:tabs>
              <w:rPr>
                <w:rFonts w:ascii="TheSansOffice" w:hAnsi="TheSansOffice"/>
                <w:sz w:val="16"/>
              </w:rPr>
            </w:pPr>
          </w:p>
          <w:p w14:paraId="149F6287" w14:textId="77777777" w:rsidR="0063213B" w:rsidRPr="004D5E4D" w:rsidRDefault="0063213B" w:rsidP="0063213B">
            <w:pPr>
              <w:tabs>
                <w:tab w:val="left" w:pos="5760"/>
              </w:tabs>
              <w:ind w:left="5760" w:hanging="5760"/>
              <w:rPr>
                <w:rFonts w:ascii="TheSansOffice" w:hAnsi="TheSansOffice"/>
                <w:sz w:val="16"/>
              </w:rPr>
            </w:pPr>
          </w:p>
          <w:p w14:paraId="6ADF4A63" w14:textId="20D52376" w:rsidR="0063213B" w:rsidRPr="004D5E4D" w:rsidRDefault="00FF600B" w:rsidP="0063213B">
            <w:pPr>
              <w:tabs>
                <w:tab w:val="left" w:pos="5760"/>
              </w:tabs>
              <w:ind w:left="5760" w:hanging="5760"/>
              <w:rPr>
                <w:rFonts w:ascii="TheSansOffice" w:hAnsi="TheSansOffice"/>
                <w:sz w:val="16"/>
              </w:rPr>
            </w:pPr>
            <w:sdt>
              <w:sdtPr>
                <w:rPr>
                  <w:rFonts w:ascii="TheSansOffice" w:hAnsi="TheSansOffice"/>
                  <w:sz w:val="16"/>
                </w:rPr>
                <w:id w:val="482752242"/>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Training/ Übungsstunden</w:t>
            </w:r>
          </w:p>
        </w:tc>
        <w:tc>
          <w:tcPr>
            <w:tcW w:w="6091" w:type="dxa"/>
          </w:tcPr>
          <w:sdt>
            <w:sdtPr>
              <w:rPr>
                <w:rFonts w:ascii="TheSansOffice" w:hAnsi="TheSansOffice"/>
                <w:sz w:val="16"/>
              </w:rPr>
              <w:id w:val="-710038701"/>
              <w:placeholder>
                <w:docPart w:val="DefaultPlaceholder_-1854013438"/>
              </w:placeholder>
              <w:showingPlcHdr/>
              <w:dropDownList>
                <w:listItem w:value="Wählen Sie ein Element aus."/>
                <w:listItem w:displayText="öffentlich" w:value="öffentlich"/>
                <w:listItem w:displayText="intern" w:value="intern"/>
              </w:dropDownList>
            </w:sdtPr>
            <w:sdtEndPr/>
            <w:sdtContent>
              <w:p w14:paraId="4F0F1728" w14:textId="0D8C0385" w:rsidR="0063213B" w:rsidRPr="004D5E4D" w:rsidRDefault="00F04625" w:rsidP="0063213B">
                <w:pPr>
                  <w:tabs>
                    <w:tab w:val="left" w:pos="5760"/>
                  </w:tabs>
                  <w:rPr>
                    <w:rFonts w:ascii="TheSansOffice" w:hAnsi="TheSansOffice"/>
                    <w:sz w:val="16"/>
                  </w:rPr>
                </w:pPr>
                <w:r w:rsidRPr="004D5E4D">
                  <w:rPr>
                    <w:rStyle w:val="Platzhaltertext"/>
                    <w:sz w:val="16"/>
                  </w:rPr>
                  <w:t>Wählen Sie ein Element aus.</w:t>
                </w:r>
              </w:p>
            </w:sdtContent>
          </w:sdt>
          <w:p w14:paraId="5809BC2F" w14:textId="6CCEF75A" w:rsidR="0063213B" w:rsidRPr="004D5E4D" w:rsidRDefault="00FF600B" w:rsidP="0063213B">
            <w:pPr>
              <w:tabs>
                <w:tab w:val="left" w:pos="5760"/>
              </w:tabs>
              <w:rPr>
                <w:rFonts w:ascii="TheSansOffice" w:hAnsi="TheSansOffice"/>
                <w:sz w:val="16"/>
              </w:rPr>
            </w:pPr>
            <w:sdt>
              <w:sdtPr>
                <w:rPr>
                  <w:rFonts w:ascii="TheSansOffice" w:hAnsi="TheSansOffice"/>
                  <w:sz w:val="16"/>
                </w:rPr>
                <w:id w:val="373352062"/>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Klassenzimmer</w:t>
            </w:r>
          </w:p>
          <w:p w14:paraId="394A3112" w14:textId="0248653D" w:rsidR="0063213B" w:rsidRPr="004D5E4D" w:rsidRDefault="00FF600B" w:rsidP="0063213B">
            <w:pPr>
              <w:tabs>
                <w:tab w:val="left" w:pos="5760"/>
              </w:tabs>
              <w:rPr>
                <w:rFonts w:ascii="TheSansOffice" w:hAnsi="TheSansOffice"/>
                <w:sz w:val="16"/>
              </w:rPr>
            </w:pPr>
            <w:sdt>
              <w:sdtPr>
                <w:rPr>
                  <w:rFonts w:ascii="TheSansOffice" w:hAnsi="TheSansOffice"/>
                  <w:sz w:val="16"/>
                </w:rPr>
                <w:id w:val="-1358969613"/>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Sitzungszimmer</w:t>
            </w:r>
          </w:p>
          <w:p w14:paraId="5F767FA5" w14:textId="6F91F292" w:rsidR="0063213B" w:rsidRPr="004D5E4D" w:rsidRDefault="00FF600B" w:rsidP="0063213B">
            <w:pPr>
              <w:tabs>
                <w:tab w:val="left" w:pos="5760"/>
              </w:tabs>
              <w:rPr>
                <w:rFonts w:ascii="TheSansOffice" w:hAnsi="TheSansOffice"/>
                <w:sz w:val="16"/>
              </w:rPr>
            </w:pPr>
            <w:sdt>
              <w:sdtPr>
                <w:rPr>
                  <w:rFonts w:ascii="TheSansOffice" w:hAnsi="TheSansOffice"/>
                  <w:sz w:val="16"/>
                </w:rPr>
                <w:id w:val="199758416"/>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Gymnastikraum</w:t>
            </w:r>
          </w:p>
          <w:p w14:paraId="75FCACC9" w14:textId="4208F36F" w:rsidR="0063213B" w:rsidRPr="004D5E4D" w:rsidRDefault="00FF600B" w:rsidP="0063213B">
            <w:pPr>
              <w:tabs>
                <w:tab w:val="left" w:pos="5760"/>
              </w:tabs>
              <w:rPr>
                <w:rFonts w:ascii="TheSansOffice" w:hAnsi="TheSansOffice"/>
                <w:sz w:val="16"/>
              </w:rPr>
            </w:pPr>
            <w:sdt>
              <w:sdtPr>
                <w:rPr>
                  <w:rFonts w:ascii="TheSansOffice" w:hAnsi="TheSansOffice"/>
                  <w:sz w:val="16"/>
                </w:rPr>
                <w:id w:val="1334721725"/>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Mehrzweckraum (mit Küchenzugang)</w:t>
            </w:r>
          </w:p>
          <w:p w14:paraId="6E68B54B" w14:textId="6FE89B54" w:rsidR="0063213B" w:rsidRPr="004D5E4D" w:rsidRDefault="00FF600B" w:rsidP="0063213B">
            <w:pPr>
              <w:tabs>
                <w:tab w:val="left" w:pos="5760"/>
              </w:tabs>
              <w:rPr>
                <w:rFonts w:ascii="TheSansOffice" w:hAnsi="TheSansOffice"/>
                <w:sz w:val="16"/>
              </w:rPr>
            </w:pPr>
            <w:sdt>
              <w:sdtPr>
                <w:rPr>
                  <w:rFonts w:ascii="TheSansOffice" w:hAnsi="TheSansOffice"/>
                  <w:sz w:val="16"/>
                </w:rPr>
                <w:id w:val="1003632114"/>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Küchenbenutzung</w:t>
            </w:r>
          </w:p>
          <w:p w14:paraId="7B6AB9E4" w14:textId="08F543F0" w:rsidR="0063213B" w:rsidRPr="004D5E4D" w:rsidRDefault="00FF600B" w:rsidP="0063213B">
            <w:pPr>
              <w:tabs>
                <w:tab w:val="left" w:pos="5760"/>
              </w:tabs>
              <w:rPr>
                <w:rFonts w:ascii="TheSansOffice" w:hAnsi="TheSansOffice"/>
                <w:sz w:val="16"/>
              </w:rPr>
            </w:pPr>
            <w:sdt>
              <w:sdtPr>
                <w:rPr>
                  <w:rFonts w:ascii="TheSansOffice" w:hAnsi="TheSansOffice"/>
                  <w:sz w:val="16"/>
                </w:rPr>
                <w:id w:val="-1285728578"/>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Vorplatz (inkl. Toilettenbenutzung im Vereinsheim)</w:t>
            </w:r>
          </w:p>
          <w:p w14:paraId="53A34893" w14:textId="77777777" w:rsidR="0063213B" w:rsidRPr="004D5E4D" w:rsidRDefault="0063213B" w:rsidP="0063213B">
            <w:pPr>
              <w:tabs>
                <w:tab w:val="left" w:pos="5760"/>
              </w:tabs>
              <w:rPr>
                <w:rFonts w:ascii="TheSansOffice" w:hAnsi="TheSansOffice"/>
                <w:sz w:val="16"/>
              </w:rPr>
            </w:pPr>
          </w:p>
          <w:p w14:paraId="30C25FC6" w14:textId="1615A395" w:rsidR="0063213B" w:rsidRPr="004D5E4D" w:rsidRDefault="0063213B" w:rsidP="0063213B">
            <w:pPr>
              <w:tabs>
                <w:tab w:val="left" w:pos="5760"/>
              </w:tabs>
              <w:rPr>
                <w:rFonts w:ascii="TheSansOffice" w:hAnsi="TheSansOffice"/>
                <w:sz w:val="16"/>
              </w:rPr>
            </w:pPr>
          </w:p>
          <w:p w14:paraId="57314D84" w14:textId="642DBBF9" w:rsidR="0063213B" w:rsidRPr="004D5E4D" w:rsidRDefault="00FF600B" w:rsidP="0063213B">
            <w:pPr>
              <w:tabs>
                <w:tab w:val="left" w:pos="5760"/>
              </w:tabs>
              <w:rPr>
                <w:rFonts w:ascii="TheSansOffice" w:hAnsi="TheSansOffice"/>
                <w:sz w:val="16"/>
              </w:rPr>
            </w:pPr>
            <w:sdt>
              <w:sdtPr>
                <w:rPr>
                  <w:rFonts w:ascii="TheSansOffice" w:hAnsi="TheSansOffice"/>
                  <w:sz w:val="16"/>
                </w:rPr>
                <w:id w:val="2005479611"/>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Klassenzimmer</w:t>
            </w:r>
          </w:p>
          <w:p w14:paraId="1DEF5B18" w14:textId="3683D085" w:rsidR="0063213B" w:rsidRPr="004D5E4D" w:rsidRDefault="00FF600B" w:rsidP="0063213B">
            <w:pPr>
              <w:tabs>
                <w:tab w:val="left" w:pos="5760"/>
              </w:tabs>
              <w:rPr>
                <w:rFonts w:ascii="TheSansOffice" w:hAnsi="TheSansOffice"/>
                <w:sz w:val="16"/>
              </w:rPr>
            </w:pPr>
            <w:sdt>
              <w:sdtPr>
                <w:rPr>
                  <w:rFonts w:ascii="TheSansOffice" w:hAnsi="TheSansOffice"/>
                  <w:sz w:val="16"/>
                </w:rPr>
                <w:id w:val="846675707"/>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Sitzungszimmer</w:t>
            </w:r>
          </w:p>
          <w:p w14:paraId="543D9438" w14:textId="3F927C92" w:rsidR="0063213B" w:rsidRPr="004D5E4D" w:rsidRDefault="00FF600B" w:rsidP="0063213B">
            <w:pPr>
              <w:tabs>
                <w:tab w:val="left" w:pos="5760"/>
              </w:tabs>
              <w:rPr>
                <w:rFonts w:ascii="TheSansOffice" w:hAnsi="TheSansOffice"/>
                <w:sz w:val="16"/>
              </w:rPr>
            </w:pPr>
            <w:sdt>
              <w:sdtPr>
                <w:rPr>
                  <w:rFonts w:ascii="TheSansOffice" w:hAnsi="TheSansOffice"/>
                  <w:sz w:val="16"/>
                </w:rPr>
                <w:id w:val="-497964949"/>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Mehrzweckraum (Raum mit Küchenzugang)</w:t>
            </w:r>
          </w:p>
          <w:p w14:paraId="75C366B3" w14:textId="1E4B2AE0" w:rsidR="0063213B" w:rsidRPr="004D5E4D" w:rsidRDefault="00FF600B" w:rsidP="0063213B">
            <w:pPr>
              <w:tabs>
                <w:tab w:val="left" w:pos="5760"/>
              </w:tabs>
              <w:rPr>
                <w:rFonts w:ascii="TheSansOffice" w:hAnsi="TheSansOffice"/>
                <w:sz w:val="16"/>
              </w:rPr>
            </w:pPr>
            <w:sdt>
              <w:sdtPr>
                <w:rPr>
                  <w:rFonts w:ascii="TheSansOffice" w:hAnsi="TheSansOffice"/>
                  <w:sz w:val="16"/>
                </w:rPr>
                <w:id w:val="1187556761"/>
                <w14:checkbox>
                  <w14:checked w14:val="0"/>
                  <w14:checkedState w14:val="2612" w14:font="MS Gothic"/>
                  <w14:uncheckedState w14:val="2610" w14:font="MS Gothic"/>
                </w14:checkbox>
              </w:sdtPr>
              <w:sdtEndPr/>
              <w:sdtContent>
                <w:r w:rsidR="0063213B" w:rsidRPr="004D5E4D">
                  <w:rPr>
                    <w:rFonts w:ascii="MS Gothic" w:eastAsia="MS Gothic" w:hAnsi="MS Gothic" w:hint="eastAsia"/>
                    <w:sz w:val="16"/>
                  </w:rPr>
                  <w:t>☐</w:t>
                </w:r>
              </w:sdtContent>
            </w:sdt>
            <w:r w:rsidR="0063213B" w:rsidRPr="004D5E4D">
              <w:rPr>
                <w:rFonts w:ascii="TheSansOffice" w:hAnsi="TheSansOffice"/>
                <w:sz w:val="16"/>
              </w:rPr>
              <w:t>Gymnastikraum</w:t>
            </w:r>
          </w:p>
        </w:tc>
      </w:tr>
      <w:tr w:rsidR="00163680" w:rsidRPr="00511544" w14:paraId="122628F4" w14:textId="77777777" w:rsidTr="00900C7C">
        <w:tc>
          <w:tcPr>
            <w:tcW w:w="5240" w:type="dxa"/>
          </w:tcPr>
          <w:p w14:paraId="0E2963E8" w14:textId="0270021C" w:rsidR="00E542A6" w:rsidRPr="004D5E4D" w:rsidRDefault="00E542A6" w:rsidP="000A0C27">
            <w:pPr>
              <w:rPr>
                <w:rFonts w:ascii="TheSansOffice" w:hAnsi="TheSansOffice"/>
                <w:sz w:val="16"/>
              </w:rPr>
            </w:pPr>
            <w:r w:rsidRPr="004D5E4D">
              <w:rPr>
                <w:rFonts w:ascii="TheSansOffice" w:hAnsi="TheSansOffice"/>
                <w:sz w:val="16"/>
              </w:rPr>
              <w:t>Aufbau – Datum</w:t>
            </w:r>
          </w:p>
        </w:tc>
        <w:tc>
          <w:tcPr>
            <w:tcW w:w="6095" w:type="dxa"/>
          </w:tcPr>
          <w:p w14:paraId="64EA78B8" w14:textId="530057D8" w:rsidR="00163680" w:rsidRPr="004D5E4D" w:rsidRDefault="00E542A6" w:rsidP="000A0C27">
            <w:pPr>
              <w:rPr>
                <w:rFonts w:ascii="TheSansOffice" w:hAnsi="TheSansOffice"/>
                <w:sz w:val="16"/>
              </w:rPr>
            </w:pPr>
            <w:r w:rsidRPr="004D5E4D">
              <w:rPr>
                <w:rFonts w:ascii="TheSansOffice" w:hAnsi="TheSansOffice"/>
                <w:sz w:val="16"/>
              </w:rPr>
              <w:t>von – bis (Uhrzeit)</w:t>
            </w:r>
          </w:p>
        </w:tc>
      </w:tr>
      <w:tr w:rsidR="00E542A6" w:rsidRPr="00511544" w14:paraId="1233599F" w14:textId="77777777" w:rsidTr="00900C7C">
        <w:sdt>
          <w:sdtPr>
            <w:rPr>
              <w:rFonts w:ascii="TheSansOffice" w:hAnsi="TheSansOffice"/>
              <w:sz w:val="16"/>
            </w:rPr>
            <w:id w:val="-784737242"/>
            <w:placeholder>
              <w:docPart w:val="BACB275F68D0456990F32BBA63C4D7F1"/>
            </w:placeholder>
            <w:showingPlcHdr/>
            <w:date>
              <w:dateFormat w:val="dd.MM.yyyy"/>
              <w:lid w:val="de-DE"/>
              <w:storeMappedDataAs w:val="dateTime"/>
              <w:calendar w:val="gregorian"/>
            </w:date>
          </w:sdtPr>
          <w:sdtEndPr/>
          <w:sdtContent>
            <w:tc>
              <w:tcPr>
                <w:tcW w:w="5240" w:type="dxa"/>
              </w:tcPr>
              <w:p w14:paraId="79F7C866" w14:textId="7B12B9F8" w:rsidR="00E542A6" w:rsidRPr="004D5E4D" w:rsidRDefault="00E542A6" w:rsidP="000A0C27">
                <w:pPr>
                  <w:rPr>
                    <w:rFonts w:ascii="TheSansOffice" w:hAnsi="TheSansOffice"/>
                    <w:sz w:val="16"/>
                  </w:rPr>
                </w:pPr>
                <w:r w:rsidRPr="004D5E4D">
                  <w:rPr>
                    <w:rStyle w:val="Platzhaltertext"/>
                    <w:rFonts w:ascii="TheSansOffice" w:hAnsi="TheSansOffice"/>
                    <w:sz w:val="16"/>
                  </w:rPr>
                  <w:t>Klicken oder tippen Sie, um ein Datum einzugeben.</w:t>
                </w:r>
              </w:p>
            </w:tc>
          </w:sdtContent>
        </w:sdt>
        <w:sdt>
          <w:sdtPr>
            <w:rPr>
              <w:rFonts w:ascii="TheSansOffice" w:hAnsi="TheSansOffice"/>
              <w:sz w:val="16"/>
            </w:rPr>
            <w:id w:val="-2126614180"/>
            <w:placeholder>
              <w:docPart w:val="8BED521943FD41B694C6EA541F223D89"/>
            </w:placeholder>
            <w:showingPlcHdr/>
          </w:sdtPr>
          <w:sdtEndPr/>
          <w:sdtContent>
            <w:tc>
              <w:tcPr>
                <w:tcW w:w="6095" w:type="dxa"/>
              </w:tcPr>
              <w:p w14:paraId="31CFF694" w14:textId="2B3414F1" w:rsidR="00E542A6" w:rsidRPr="004D5E4D" w:rsidRDefault="00E01242" w:rsidP="000A0C27">
                <w:pPr>
                  <w:rPr>
                    <w:rFonts w:ascii="TheSansOffice" w:hAnsi="TheSansOffice"/>
                    <w:sz w:val="16"/>
                  </w:rPr>
                </w:pPr>
                <w:r w:rsidRPr="004D5E4D">
                  <w:rPr>
                    <w:rStyle w:val="Platzhaltertext"/>
                    <w:rFonts w:ascii="TheSansOffice" w:hAnsi="TheSansOffice"/>
                    <w:sz w:val="16"/>
                  </w:rPr>
                  <w:t>Klicken oder tippen Sie hier, um Text einzugeben.</w:t>
                </w:r>
              </w:p>
            </w:tc>
          </w:sdtContent>
        </w:sdt>
      </w:tr>
      <w:tr w:rsidR="00163680" w:rsidRPr="00511544" w14:paraId="3118AD29" w14:textId="77777777" w:rsidTr="00900C7C">
        <w:tc>
          <w:tcPr>
            <w:tcW w:w="5240" w:type="dxa"/>
          </w:tcPr>
          <w:p w14:paraId="5CFDC0A7" w14:textId="5F395857" w:rsidR="00163680" w:rsidRPr="004D5E4D" w:rsidRDefault="00E542A6" w:rsidP="000A0C27">
            <w:pPr>
              <w:rPr>
                <w:rFonts w:ascii="TheSansOffice" w:hAnsi="TheSansOffice"/>
                <w:sz w:val="16"/>
              </w:rPr>
            </w:pPr>
            <w:r w:rsidRPr="004D5E4D">
              <w:rPr>
                <w:rFonts w:ascii="TheSansOffice" w:hAnsi="TheSansOffice"/>
                <w:sz w:val="16"/>
              </w:rPr>
              <w:t>Veranstaltungsdatum</w:t>
            </w:r>
          </w:p>
        </w:tc>
        <w:tc>
          <w:tcPr>
            <w:tcW w:w="6095" w:type="dxa"/>
          </w:tcPr>
          <w:p w14:paraId="0DD4A05C" w14:textId="719B1B7B" w:rsidR="00163680" w:rsidRPr="004D5E4D" w:rsidRDefault="00E542A6" w:rsidP="000A0C27">
            <w:pPr>
              <w:rPr>
                <w:rFonts w:ascii="TheSansOffice" w:hAnsi="TheSansOffice"/>
                <w:sz w:val="16"/>
              </w:rPr>
            </w:pPr>
            <w:r w:rsidRPr="004D5E4D">
              <w:rPr>
                <w:rFonts w:ascii="TheSansOffice" w:hAnsi="TheSansOffice"/>
                <w:sz w:val="16"/>
              </w:rPr>
              <w:t>von – bis (Uhrzeit)</w:t>
            </w:r>
          </w:p>
        </w:tc>
      </w:tr>
      <w:tr w:rsidR="00E542A6" w:rsidRPr="00511544" w14:paraId="1FFF0879" w14:textId="77777777" w:rsidTr="00900C7C">
        <w:sdt>
          <w:sdtPr>
            <w:rPr>
              <w:rFonts w:ascii="TheSansOffice" w:hAnsi="TheSansOffice"/>
              <w:sz w:val="16"/>
            </w:rPr>
            <w:id w:val="-1168011716"/>
            <w:placeholder>
              <w:docPart w:val="A1D6FBDDDD384A39914D7F31894413E8"/>
            </w:placeholder>
            <w:showingPlcHdr/>
            <w:date>
              <w:dateFormat w:val="dd.MM.yyyy"/>
              <w:lid w:val="de-DE"/>
              <w:storeMappedDataAs w:val="dateTime"/>
              <w:calendar w:val="gregorian"/>
            </w:date>
          </w:sdtPr>
          <w:sdtEndPr/>
          <w:sdtContent>
            <w:tc>
              <w:tcPr>
                <w:tcW w:w="5240" w:type="dxa"/>
              </w:tcPr>
              <w:p w14:paraId="4B9E2F2F" w14:textId="70B55038" w:rsidR="00E542A6" w:rsidRPr="004D5E4D" w:rsidRDefault="00E542A6" w:rsidP="000A0C27">
                <w:pPr>
                  <w:rPr>
                    <w:rFonts w:ascii="TheSansOffice" w:hAnsi="TheSansOffice"/>
                    <w:sz w:val="16"/>
                  </w:rPr>
                </w:pPr>
                <w:r w:rsidRPr="004D5E4D">
                  <w:rPr>
                    <w:rStyle w:val="Platzhaltertext"/>
                    <w:rFonts w:ascii="TheSansOffice" w:hAnsi="TheSansOffice"/>
                    <w:sz w:val="16"/>
                  </w:rPr>
                  <w:t>Klicken oder tippen Sie, um ein Datum einzugeben.</w:t>
                </w:r>
              </w:p>
            </w:tc>
          </w:sdtContent>
        </w:sdt>
        <w:sdt>
          <w:sdtPr>
            <w:rPr>
              <w:rFonts w:ascii="TheSansOffice" w:hAnsi="TheSansOffice"/>
              <w:sz w:val="16"/>
            </w:rPr>
            <w:id w:val="-1045064592"/>
            <w:placeholder>
              <w:docPart w:val="277B3E1215F44D01B937620439DE43E5"/>
            </w:placeholder>
            <w:showingPlcHdr/>
          </w:sdtPr>
          <w:sdtEndPr/>
          <w:sdtContent>
            <w:tc>
              <w:tcPr>
                <w:tcW w:w="6095" w:type="dxa"/>
              </w:tcPr>
              <w:p w14:paraId="0E850434" w14:textId="71FDACE4" w:rsidR="00E542A6" w:rsidRPr="004D5E4D" w:rsidRDefault="00C158EF" w:rsidP="000A0C27">
                <w:pPr>
                  <w:rPr>
                    <w:rFonts w:ascii="TheSansOffice" w:hAnsi="TheSansOffice"/>
                    <w:sz w:val="16"/>
                  </w:rPr>
                </w:pPr>
                <w:r w:rsidRPr="004D5E4D">
                  <w:rPr>
                    <w:rStyle w:val="Platzhaltertext"/>
                    <w:rFonts w:ascii="TheSansOffice" w:hAnsi="TheSansOffice"/>
                    <w:sz w:val="16"/>
                  </w:rPr>
                  <w:t>Klicken oder tippen Sie hier, um Text einzugeben.</w:t>
                </w:r>
              </w:p>
            </w:tc>
          </w:sdtContent>
        </w:sdt>
      </w:tr>
      <w:tr w:rsidR="00163680" w:rsidRPr="00511544" w14:paraId="6B7DF817" w14:textId="77777777" w:rsidTr="00900C7C">
        <w:tc>
          <w:tcPr>
            <w:tcW w:w="5240" w:type="dxa"/>
          </w:tcPr>
          <w:p w14:paraId="1AB7B92A" w14:textId="70650D41" w:rsidR="00163680" w:rsidRPr="004D5E4D" w:rsidRDefault="00E542A6" w:rsidP="000A0C27">
            <w:pPr>
              <w:rPr>
                <w:rFonts w:ascii="TheSansOffice" w:hAnsi="TheSansOffice"/>
                <w:sz w:val="16"/>
              </w:rPr>
            </w:pPr>
            <w:r w:rsidRPr="004D5E4D">
              <w:rPr>
                <w:rFonts w:ascii="TheSansOffice" w:hAnsi="TheSansOffice"/>
                <w:sz w:val="16"/>
              </w:rPr>
              <w:t>Abbau - Datum</w:t>
            </w:r>
          </w:p>
        </w:tc>
        <w:tc>
          <w:tcPr>
            <w:tcW w:w="6095" w:type="dxa"/>
          </w:tcPr>
          <w:p w14:paraId="15474DBD" w14:textId="667A40BB" w:rsidR="00163680" w:rsidRPr="004D5E4D" w:rsidRDefault="00E542A6" w:rsidP="000A0C27">
            <w:pPr>
              <w:rPr>
                <w:rFonts w:ascii="TheSansOffice" w:hAnsi="TheSansOffice"/>
                <w:sz w:val="16"/>
              </w:rPr>
            </w:pPr>
            <w:r w:rsidRPr="004D5E4D">
              <w:rPr>
                <w:rFonts w:ascii="TheSansOffice" w:hAnsi="TheSansOffice"/>
                <w:sz w:val="16"/>
              </w:rPr>
              <w:t>von – bis (Uhrzeit)</w:t>
            </w:r>
          </w:p>
        </w:tc>
      </w:tr>
      <w:tr w:rsidR="00163680" w:rsidRPr="00511544" w14:paraId="16CA1C3A" w14:textId="77777777" w:rsidTr="00900C7C">
        <w:sdt>
          <w:sdtPr>
            <w:rPr>
              <w:rFonts w:ascii="TheSansOffice" w:hAnsi="TheSansOffice"/>
              <w:sz w:val="16"/>
            </w:rPr>
            <w:id w:val="-821660231"/>
            <w:placeholder>
              <w:docPart w:val="35EDE83F6400456F91580248D76BEA69"/>
            </w:placeholder>
            <w:showingPlcHdr/>
            <w:date>
              <w:dateFormat w:val="dd.MM.yyyy"/>
              <w:lid w:val="de-DE"/>
              <w:storeMappedDataAs w:val="dateTime"/>
              <w:calendar w:val="gregorian"/>
            </w:date>
          </w:sdtPr>
          <w:sdtEndPr/>
          <w:sdtContent>
            <w:tc>
              <w:tcPr>
                <w:tcW w:w="5240" w:type="dxa"/>
              </w:tcPr>
              <w:p w14:paraId="5AA37F8B" w14:textId="4321BBEC" w:rsidR="00163680" w:rsidRPr="004D5E4D" w:rsidRDefault="00E542A6" w:rsidP="000A0C27">
                <w:pPr>
                  <w:rPr>
                    <w:rFonts w:ascii="TheSansOffice" w:hAnsi="TheSansOffice"/>
                    <w:sz w:val="16"/>
                  </w:rPr>
                </w:pPr>
                <w:r w:rsidRPr="004D5E4D">
                  <w:rPr>
                    <w:rStyle w:val="Platzhaltertext"/>
                    <w:rFonts w:ascii="TheSansOffice" w:hAnsi="TheSansOffice"/>
                    <w:sz w:val="16"/>
                  </w:rPr>
                  <w:t>Klicken oder tippen Sie, um ein Datum einzugeben.</w:t>
                </w:r>
              </w:p>
            </w:tc>
          </w:sdtContent>
        </w:sdt>
        <w:sdt>
          <w:sdtPr>
            <w:rPr>
              <w:rFonts w:ascii="TheSansOffice" w:hAnsi="TheSansOffice"/>
              <w:sz w:val="16"/>
            </w:rPr>
            <w:id w:val="475575085"/>
            <w:placeholder>
              <w:docPart w:val="788A4FC689394BF7A91B03855C32B45C"/>
            </w:placeholder>
            <w:showingPlcHdr/>
          </w:sdtPr>
          <w:sdtEndPr/>
          <w:sdtContent>
            <w:tc>
              <w:tcPr>
                <w:tcW w:w="6095" w:type="dxa"/>
              </w:tcPr>
              <w:p w14:paraId="4D60D4A2" w14:textId="43E94A5C" w:rsidR="00163680" w:rsidRPr="004D5E4D" w:rsidRDefault="00900C7C" w:rsidP="000A0C27">
                <w:pPr>
                  <w:rPr>
                    <w:rFonts w:ascii="TheSansOffice" w:hAnsi="TheSansOffice"/>
                    <w:sz w:val="16"/>
                  </w:rPr>
                </w:pPr>
                <w:r w:rsidRPr="004D5E4D">
                  <w:rPr>
                    <w:rStyle w:val="Platzhaltertext"/>
                    <w:sz w:val="16"/>
                  </w:rPr>
                  <w:t>Klicken oder tippen Sie hier, um Text einzugeben.</w:t>
                </w:r>
              </w:p>
            </w:tc>
          </w:sdtContent>
        </w:sdt>
      </w:tr>
      <w:tr w:rsidR="004D5E4D" w:rsidRPr="00511544" w14:paraId="64919D25" w14:textId="77777777" w:rsidTr="00900C7C">
        <w:tc>
          <w:tcPr>
            <w:tcW w:w="5240" w:type="dxa"/>
          </w:tcPr>
          <w:p w14:paraId="7DDE223C" w14:textId="6B3C4112" w:rsidR="004D5E4D" w:rsidRPr="004D5E4D" w:rsidRDefault="004D5E4D" w:rsidP="000A0C27">
            <w:pPr>
              <w:rPr>
                <w:rFonts w:ascii="TheSansOffice" w:hAnsi="TheSansOffice"/>
                <w:sz w:val="16"/>
              </w:rPr>
            </w:pPr>
            <w:r>
              <w:rPr>
                <w:rFonts w:ascii="TheSansOffice" w:hAnsi="TheSansOffice"/>
                <w:sz w:val="16"/>
              </w:rPr>
              <w:t>Bewirtschaftung</w:t>
            </w:r>
          </w:p>
        </w:tc>
        <w:tc>
          <w:tcPr>
            <w:tcW w:w="6095" w:type="dxa"/>
          </w:tcPr>
          <w:p w14:paraId="12AAB128" w14:textId="77777777" w:rsidR="004D5E4D" w:rsidRDefault="00FF600B" w:rsidP="004D5E4D">
            <w:pPr>
              <w:tabs>
                <w:tab w:val="left" w:pos="2418"/>
              </w:tabs>
              <w:rPr>
                <w:rFonts w:ascii="TheSansOffice" w:hAnsi="TheSansOffice"/>
                <w:sz w:val="16"/>
              </w:rPr>
            </w:pPr>
            <w:sdt>
              <w:sdtPr>
                <w:rPr>
                  <w:rFonts w:ascii="TheSansOffice" w:hAnsi="TheSansOffice"/>
                  <w:sz w:val="16"/>
                </w:rPr>
                <w:id w:val="-1903354697"/>
                <w:placeholder>
                  <w:docPart w:val="DefaultPlaceholder_-1854013438"/>
                </w:placeholder>
                <w:showingPlcHdr/>
                <w:dropDownList>
                  <w:listItem w:value="Wählen Sie ein Element aus."/>
                  <w:listItem w:displayText="Ja" w:value="Ja"/>
                  <w:listItem w:displayText="Nein" w:value="Nein"/>
                </w:dropDownList>
              </w:sdtPr>
              <w:sdtEndPr/>
              <w:sdtContent>
                <w:r w:rsidR="004D5E4D" w:rsidRPr="004D5E4D">
                  <w:rPr>
                    <w:rStyle w:val="Platzhaltertext"/>
                    <w:sz w:val="16"/>
                  </w:rPr>
                  <w:t>Wählen Sie ein Element aus.</w:t>
                </w:r>
              </w:sdtContent>
            </w:sdt>
            <w:r w:rsidR="004D5E4D">
              <w:rPr>
                <w:rFonts w:ascii="TheSansOffice" w:hAnsi="TheSansOffice"/>
                <w:sz w:val="16"/>
              </w:rPr>
              <w:tab/>
            </w:r>
          </w:p>
          <w:p w14:paraId="0524468C" w14:textId="77777777" w:rsidR="004D5E4D" w:rsidRDefault="004D5E4D" w:rsidP="004D5E4D">
            <w:pPr>
              <w:tabs>
                <w:tab w:val="left" w:pos="2418"/>
              </w:tabs>
              <w:rPr>
                <w:rFonts w:ascii="TheSansOffice" w:hAnsi="TheSansOffice"/>
                <w:sz w:val="16"/>
              </w:rPr>
            </w:pPr>
            <w:r>
              <w:rPr>
                <w:rFonts w:ascii="TheSansOffice" w:hAnsi="TheSansOffice"/>
                <w:sz w:val="16"/>
              </w:rPr>
              <w:t>Verkauf von Speisen und Getränken?</w:t>
            </w:r>
          </w:p>
          <w:sdt>
            <w:sdtPr>
              <w:rPr>
                <w:rFonts w:ascii="TheSansOffice" w:hAnsi="TheSansOffice"/>
                <w:sz w:val="16"/>
              </w:rPr>
              <w:id w:val="-751196796"/>
              <w:placeholder>
                <w:docPart w:val="DefaultPlaceholder_-1854013438"/>
              </w:placeholder>
              <w:showingPlcHdr/>
              <w:dropDownList>
                <w:listItem w:value="Wählen Sie ein Element aus."/>
                <w:listItem w:displayText="Nur Getränke" w:value="Nur Getränke"/>
                <w:listItem w:displayText="Nur Speisen" w:value="Nur Speisen"/>
                <w:listItem w:displayText="Getränke und Speisen" w:value="Getränke und Speisen"/>
                <w:listItem w:displayText="---" w:value="---"/>
              </w:dropDownList>
            </w:sdtPr>
            <w:sdtEndPr/>
            <w:sdtContent>
              <w:p w14:paraId="4DD44CC2" w14:textId="7E0FAEDD" w:rsidR="004D5E4D" w:rsidRPr="004D5E4D" w:rsidRDefault="004B6B13" w:rsidP="004D5E4D">
                <w:pPr>
                  <w:tabs>
                    <w:tab w:val="left" w:pos="2418"/>
                  </w:tabs>
                  <w:rPr>
                    <w:rFonts w:ascii="TheSansOffice" w:hAnsi="TheSansOffice"/>
                    <w:sz w:val="16"/>
                  </w:rPr>
                </w:pPr>
                <w:r w:rsidRPr="002E19F6">
                  <w:rPr>
                    <w:rStyle w:val="Platzhaltertext"/>
                    <w:sz w:val="18"/>
                  </w:rPr>
                  <w:t>Wählen Sie ein Element aus.</w:t>
                </w:r>
              </w:p>
            </w:sdtContent>
          </w:sdt>
        </w:tc>
      </w:tr>
    </w:tbl>
    <w:p w14:paraId="620B27C9" w14:textId="77777777" w:rsidR="006A49A5" w:rsidRDefault="006A49A5" w:rsidP="006A49A5">
      <w:pPr>
        <w:spacing w:after="60"/>
        <w:ind w:right="-993"/>
        <w:jc w:val="both"/>
        <w:rPr>
          <w:rFonts w:ascii="TheSansOffice" w:hAnsi="TheSansOffice"/>
          <w:sz w:val="18"/>
        </w:rPr>
      </w:pPr>
    </w:p>
    <w:p w14:paraId="7378769A" w14:textId="361961E9" w:rsidR="00C9001A" w:rsidRPr="00511544" w:rsidRDefault="00C9001A" w:rsidP="006A49A5">
      <w:pPr>
        <w:spacing w:after="60"/>
        <w:ind w:left="-1134" w:right="-993"/>
        <w:jc w:val="both"/>
        <w:rPr>
          <w:rFonts w:ascii="TheSansOffice" w:hAnsi="TheSansOffice"/>
          <w:sz w:val="14"/>
        </w:rPr>
      </w:pPr>
      <w:r w:rsidRPr="00511544">
        <w:rPr>
          <w:rFonts w:ascii="TheSansOffice" w:hAnsi="TheSansOffice"/>
          <w:sz w:val="14"/>
        </w:rPr>
        <w:t>Die Rechnung über das endgültige</w:t>
      </w:r>
      <w:r w:rsidR="00E65C87" w:rsidRPr="00511544">
        <w:rPr>
          <w:rFonts w:ascii="TheSansOffice" w:hAnsi="TheSansOffice"/>
          <w:sz w:val="14"/>
        </w:rPr>
        <w:t xml:space="preserve"> Benutzungsentgelt wird aufgrund der tatsächlichen Belegung nach der Entgeltordnung für kulturelle und sonstige Veranstaltungen erstellt. Alle </w:t>
      </w:r>
      <w:r w:rsidR="00511544" w:rsidRPr="00511544">
        <w:rPr>
          <w:rFonts w:ascii="TheSansOffice" w:hAnsi="TheSansOffice"/>
          <w:sz w:val="14"/>
        </w:rPr>
        <w:t xml:space="preserve">Preise sowie </w:t>
      </w:r>
      <w:r w:rsidR="00E65C87" w:rsidRPr="00511544">
        <w:rPr>
          <w:rFonts w:ascii="TheSansOffice" w:hAnsi="TheSansOffice"/>
          <w:sz w:val="14"/>
        </w:rPr>
        <w:t xml:space="preserve">Nutzungsentgelte sind auf der Seite </w:t>
      </w:r>
      <w:r w:rsidR="006A49A5">
        <w:rPr>
          <w:rFonts w:ascii="TheSansOffice" w:hAnsi="TheSansOffice"/>
          <w:sz w:val="14"/>
        </w:rPr>
        <w:t>2</w:t>
      </w:r>
      <w:r w:rsidR="00E65C87" w:rsidRPr="00511544">
        <w:rPr>
          <w:rFonts w:ascii="TheSansOffice" w:hAnsi="TheSansOffice"/>
          <w:sz w:val="14"/>
        </w:rPr>
        <w:t xml:space="preserve"> </w:t>
      </w:r>
      <w:r w:rsidR="009D1929">
        <w:rPr>
          <w:rFonts w:ascii="TheSansOffice" w:hAnsi="TheSansOffice"/>
          <w:sz w:val="14"/>
        </w:rPr>
        <w:t xml:space="preserve">– Anlage – Nutzungsentgelte </w:t>
      </w:r>
      <w:r w:rsidR="00E65C87" w:rsidRPr="00511544">
        <w:rPr>
          <w:rFonts w:ascii="TheSansOffice" w:hAnsi="TheSansOffice"/>
          <w:sz w:val="14"/>
        </w:rPr>
        <w:t>zu entnehmen.</w:t>
      </w:r>
      <w:r w:rsidR="00511544" w:rsidRPr="00511544">
        <w:rPr>
          <w:rFonts w:ascii="TheSansOffice" w:hAnsi="TheSansOffice"/>
          <w:sz w:val="14"/>
        </w:rPr>
        <w:t xml:space="preserve"> </w:t>
      </w:r>
    </w:p>
    <w:p w14:paraId="3F2C7153" w14:textId="77777777" w:rsidR="00511544" w:rsidRPr="00511544" w:rsidRDefault="00511544" w:rsidP="00A70D6F">
      <w:pPr>
        <w:tabs>
          <w:tab w:val="left" w:pos="1560"/>
        </w:tabs>
        <w:spacing w:after="60"/>
        <w:ind w:left="-1134" w:right="-993"/>
        <w:jc w:val="both"/>
        <w:rPr>
          <w:rFonts w:ascii="TheSansOffice" w:hAnsi="TheSansOffice" w:cstheme="minorHAnsi"/>
          <w:sz w:val="14"/>
          <w:szCs w:val="20"/>
        </w:rPr>
      </w:pPr>
      <w:r w:rsidRPr="00511544">
        <w:rPr>
          <w:rFonts w:ascii="TheSansOffice" w:hAnsi="TheSansOffice" w:cstheme="minorHAnsi"/>
          <w:sz w:val="14"/>
          <w:szCs w:val="20"/>
        </w:rPr>
        <w:t>Der Betreiber/ Vermieter der Versammlungsstätte behält sich das Recht vor, falls notwendig Ordnerdienst, Sanitätsdienst, Brandsicherheitswache und einen Verantwortlichen nach §39 VStättVO zu Lasten des Veranstalters zu fordern. Der Veranstalter/Antragsteller, bzw. dessen gesetzlicher Vertreter ist auf seine Verantwortung und die Pflichten im Sinne der Versammlungsstättenverordnung hingewiesen worden und erkennt diese an. Außerdem versichert er, dass alle für ihn relevanten Vorschriften und Regeln der Unfallverhütungsvorschriften und der arbeitsrechtlichen Gesetze einhalten werden. Der Veranstalter versichert, alle Fragen wahrheitsgemäß beantwortet zu haben.</w:t>
      </w:r>
    </w:p>
    <w:p w14:paraId="64E4516C" w14:textId="0FD0251D" w:rsidR="00511544" w:rsidRPr="00511544" w:rsidRDefault="00511544" w:rsidP="00A70D6F">
      <w:pPr>
        <w:tabs>
          <w:tab w:val="left" w:pos="1560"/>
        </w:tabs>
        <w:spacing w:after="60"/>
        <w:ind w:left="-1134" w:right="-993"/>
        <w:jc w:val="both"/>
        <w:rPr>
          <w:rFonts w:ascii="TheSansOffice" w:hAnsi="TheSansOffice" w:cstheme="minorHAnsi"/>
          <w:sz w:val="12"/>
          <w:szCs w:val="20"/>
        </w:rPr>
      </w:pPr>
      <w:r w:rsidRPr="00511544">
        <w:rPr>
          <w:rFonts w:cstheme="minorHAnsi"/>
          <w:sz w:val="16"/>
          <w:szCs w:val="24"/>
          <w:u w:val="single"/>
        </w:rPr>
        <w:t>Erklärung:</w:t>
      </w:r>
    </w:p>
    <w:p w14:paraId="26147C38" w14:textId="63E9FCC7" w:rsidR="00511544" w:rsidRDefault="00511544" w:rsidP="00511544">
      <w:pPr>
        <w:tabs>
          <w:tab w:val="left" w:pos="1560"/>
        </w:tabs>
        <w:spacing w:after="0"/>
        <w:ind w:left="-1134" w:right="-993"/>
        <w:jc w:val="both"/>
        <w:rPr>
          <w:rFonts w:ascii="TheSansOffice" w:hAnsi="TheSansOffice" w:cstheme="minorHAnsi"/>
          <w:sz w:val="14"/>
          <w:szCs w:val="24"/>
        </w:rPr>
      </w:pPr>
      <w:r w:rsidRPr="00511544">
        <w:rPr>
          <w:rFonts w:ascii="TheSansOffice" w:hAnsi="TheSansOffice" w:cstheme="minorHAnsi"/>
          <w:sz w:val="14"/>
          <w:szCs w:val="24"/>
        </w:rPr>
        <w:t xml:space="preserve">Ein Merkblatt </w:t>
      </w:r>
      <w:r w:rsidR="00657B95">
        <w:rPr>
          <w:rFonts w:ascii="TheSansOffice" w:hAnsi="TheSansOffice" w:cstheme="minorHAnsi"/>
          <w:sz w:val="14"/>
          <w:szCs w:val="24"/>
        </w:rPr>
        <w:t xml:space="preserve">zu den </w:t>
      </w:r>
      <w:r w:rsidRPr="00511544">
        <w:rPr>
          <w:rFonts w:ascii="TheSansOffice" w:hAnsi="TheSansOffice" w:cstheme="minorHAnsi"/>
          <w:sz w:val="14"/>
          <w:szCs w:val="24"/>
        </w:rPr>
        <w:t>Vorschriften über die Benutzung de</w:t>
      </w:r>
      <w:r w:rsidR="006A49A5">
        <w:rPr>
          <w:rFonts w:ascii="TheSansOffice" w:hAnsi="TheSansOffice" w:cstheme="minorHAnsi"/>
          <w:sz w:val="14"/>
          <w:szCs w:val="24"/>
        </w:rPr>
        <w:t xml:space="preserve">s Vereinsheim Schönblick </w:t>
      </w:r>
      <w:r w:rsidRPr="00511544">
        <w:rPr>
          <w:rFonts w:ascii="TheSansOffice" w:hAnsi="TheSansOffice" w:cstheme="minorHAnsi"/>
          <w:sz w:val="14"/>
          <w:szCs w:val="24"/>
        </w:rPr>
        <w:t>wurde mir ausgehändigt. Ich wurde darauf hingewiesen, dass die Benutzungsordnung de</w:t>
      </w:r>
      <w:r w:rsidR="006A49A5">
        <w:rPr>
          <w:rFonts w:ascii="TheSansOffice" w:hAnsi="TheSansOffice" w:cstheme="minorHAnsi"/>
          <w:sz w:val="14"/>
          <w:szCs w:val="24"/>
        </w:rPr>
        <w:t xml:space="preserve">s Vereinsheim Schönblick </w:t>
      </w:r>
      <w:r w:rsidRPr="00511544">
        <w:rPr>
          <w:rFonts w:ascii="TheSansOffice" w:hAnsi="TheSansOffice" w:cstheme="minorHAnsi"/>
          <w:sz w:val="14"/>
          <w:szCs w:val="24"/>
        </w:rPr>
        <w:t xml:space="preserve">bei der Gemeindeverwaltung Ingersheim, bzw. im Internet unter </w:t>
      </w:r>
      <w:hyperlink r:id="rId8" w:history="1">
        <w:r w:rsidRPr="00511544">
          <w:rPr>
            <w:rStyle w:val="Hyperlink"/>
            <w:rFonts w:ascii="TheSansOffice" w:hAnsi="TheSansOffice" w:cstheme="minorHAnsi"/>
            <w:sz w:val="14"/>
            <w:szCs w:val="24"/>
          </w:rPr>
          <w:t>www.ingersheim.de</w:t>
        </w:r>
      </w:hyperlink>
      <w:r w:rsidRPr="00511544">
        <w:rPr>
          <w:rFonts w:ascii="TheSansOffice" w:hAnsi="TheSansOffice" w:cstheme="minorHAnsi"/>
          <w:sz w:val="14"/>
          <w:szCs w:val="24"/>
        </w:rPr>
        <w:t xml:space="preserve"> eingesehen werden kann. Insbesondere ist mir bekannt, dass die Halle dem Beauftragten der Gemeinde (Hausmeister/oder dessen Vertretung) wieder abgestuhlt und besenrein zu übergeben ist. Die Übergabe erfolgt nach Absprache mit dem Hausmeister bzw. dessen Vertretung. Die Toiletten sind ebenfalls zu reinigen. Putzmittel werden vom Hausmeister gestellt.</w:t>
      </w:r>
    </w:p>
    <w:p w14:paraId="648ADA67" w14:textId="7A7914ED" w:rsidR="00511544" w:rsidRDefault="00511544" w:rsidP="00511544">
      <w:pPr>
        <w:pBdr>
          <w:top w:val="single" w:sz="4" w:space="1" w:color="auto"/>
          <w:left w:val="single" w:sz="4" w:space="4" w:color="auto"/>
          <w:bottom w:val="single" w:sz="4" w:space="1" w:color="auto"/>
          <w:right w:val="single" w:sz="4" w:space="4" w:color="auto"/>
        </w:pBdr>
        <w:tabs>
          <w:tab w:val="left" w:pos="1560"/>
        </w:tabs>
        <w:ind w:left="-1134" w:right="-993"/>
        <w:jc w:val="both"/>
        <w:rPr>
          <w:rFonts w:ascii="TheSansOffice" w:hAnsi="TheSansOffice" w:cstheme="minorHAnsi"/>
          <w:b/>
          <w:sz w:val="18"/>
          <w:szCs w:val="24"/>
        </w:rPr>
      </w:pPr>
      <w:r>
        <w:rPr>
          <w:rFonts w:ascii="TheSansOffice" w:hAnsi="TheSansOffice" w:cstheme="minorHAnsi"/>
          <w:b/>
          <w:sz w:val="18"/>
          <w:szCs w:val="24"/>
        </w:rPr>
        <w:t xml:space="preserve">Die antragstellende Person ist über die Mietbedingungen und Benutzungsbestimmungen (s. Seite </w:t>
      </w:r>
      <w:r w:rsidR="006A49A5">
        <w:rPr>
          <w:rFonts w:ascii="TheSansOffice" w:hAnsi="TheSansOffice" w:cstheme="minorHAnsi"/>
          <w:b/>
          <w:sz w:val="18"/>
          <w:szCs w:val="24"/>
        </w:rPr>
        <w:t>2</w:t>
      </w:r>
      <w:r w:rsidR="00657B95">
        <w:rPr>
          <w:rFonts w:ascii="TheSansOffice" w:hAnsi="TheSansOffice" w:cstheme="minorHAnsi"/>
          <w:b/>
          <w:sz w:val="18"/>
          <w:szCs w:val="24"/>
        </w:rPr>
        <w:t xml:space="preserve">- </w:t>
      </w:r>
      <w:r w:rsidR="006A49A5">
        <w:rPr>
          <w:rFonts w:ascii="TheSansOffice" w:hAnsi="TheSansOffice" w:cstheme="minorHAnsi"/>
          <w:b/>
          <w:sz w:val="18"/>
          <w:szCs w:val="24"/>
        </w:rPr>
        <w:t>4</w:t>
      </w:r>
      <w:r>
        <w:rPr>
          <w:rFonts w:ascii="TheSansOffice" w:hAnsi="TheSansOffice" w:cstheme="minorHAnsi"/>
          <w:b/>
          <w:sz w:val="18"/>
          <w:szCs w:val="24"/>
        </w:rPr>
        <w:t>) informiert und erkennt diese an.</w:t>
      </w:r>
    </w:p>
    <w:sdt>
      <w:sdtPr>
        <w:rPr>
          <w:rFonts w:ascii="TheSansOffice" w:hAnsi="TheSansOffice" w:cstheme="minorHAnsi"/>
          <w:b/>
          <w:sz w:val="18"/>
          <w:szCs w:val="24"/>
        </w:rPr>
        <w:id w:val="1742363951"/>
        <w:placeholder>
          <w:docPart w:val="DefaultPlaceholder_-1854013437"/>
        </w:placeholder>
        <w:showingPlcHdr/>
        <w:date>
          <w:dateFormat w:val="dd.MM.yyyy"/>
          <w:lid w:val="de-DE"/>
          <w:storeMappedDataAs w:val="dateTime"/>
          <w:calendar w:val="gregorian"/>
        </w:date>
      </w:sdtPr>
      <w:sdtEndPr/>
      <w:sdtContent>
        <w:p w14:paraId="6E1BE6C4" w14:textId="141F7297" w:rsidR="00511544" w:rsidRPr="00511544" w:rsidRDefault="00511544" w:rsidP="00511544">
          <w:pPr>
            <w:pBdr>
              <w:top w:val="single" w:sz="4" w:space="1" w:color="auto"/>
              <w:left w:val="single" w:sz="4" w:space="4" w:color="auto"/>
              <w:bottom w:val="single" w:sz="4" w:space="1" w:color="auto"/>
              <w:right w:val="single" w:sz="4" w:space="4" w:color="auto"/>
            </w:pBdr>
            <w:tabs>
              <w:tab w:val="left" w:pos="1560"/>
            </w:tabs>
            <w:ind w:left="-1134" w:right="-993"/>
            <w:jc w:val="both"/>
            <w:rPr>
              <w:rFonts w:ascii="TheSansOffice" w:hAnsi="TheSansOffice" w:cstheme="minorHAnsi"/>
              <w:b/>
              <w:sz w:val="18"/>
              <w:szCs w:val="24"/>
            </w:rPr>
          </w:pPr>
          <w:r w:rsidRPr="00B15720">
            <w:rPr>
              <w:rStyle w:val="Platzhaltertext"/>
            </w:rPr>
            <w:t>Klicken oder tippen Sie, um ein Datum einzugeben.</w:t>
          </w:r>
        </w:p>
      </w:sdtContent>
    </w:sdt>
    <w:p w14:paraId="522970EB" w14:textId="492CAE15" w:rsidR="00511544" w:rsidRDefault="00511544" w:rsidP="00511544">
      <w:pPr>
        <w:pBdr>
          <w:top w:val="single" w:sz="4" w:space="1" w:color="auto"/>
          <w:left w:val="single" w:sz="4" w:space="4" w:color="auto"/>
          <w:bottom w:val="single" w:sz="4" w:space="1" w:color="auto"/>
          <w:right w:val="single" w:sz="4" w:space="4" w:color="auto"/>
        </w:pBdr>
        <w:tabs>
          <w:tab w:val="left" w:pos="1560"/>
        </w:tabs>
        <w:ind w:left="-1134" w:right="-993"/>
        <w:jc w:val="both"/>
        <w:rPr>
          <w:rFonts w:ascii="TheSansOffice" w:hAnsi="TheSansOffice" w:cstheme="minorHAnsi"/>
          <w:sz w:val="14"/>
          <w:szCs w:val="24"/>
        </w:rPr>
      </w:pPr>
      <w:r>
        <w:rPr>
          <w:rFonts w:ascii="TheSansOffice" w:hAnsi="TheSansOffice" w:cstheme="minorHAnsi"/>
          <w:sz w:val="14"/>
          <w:szCs w:val="24"/>
        </w:rPr>
        <w:t>Datum und Unterschrift der antragstellenden Person</w:t>
      </w:r>
    </w:p>
    <w:p w14:paraId="727DB6A4" w14:textId="099858B3" w:rsidR="00A70D6F" w:rsidRDefault="00511544" w:rsidP="00A70D6F">
      <w:pPr>
        <w:tabs>
          <w:tab w:val="left" w:pos="1560"/>
        </w:tabs>
        <w:ind w:left="-1134" w:right="-993"/>
        <w:jc w:val="both"/>
        <w:rPr>
          <w:rFonts w:ascii="TheSansOffice" w:hAnsi="TheSansOffice" w:cstheme="minorHAnsi"/>
          <w:sz w:val="14"/>
          <w:szCs w:val="24"/>
        </w:rPr>
      </w:pPr>
      <w:r>
        <w:rPr>
          <w:rFonts w:ascii="TheSansOffice" w:hAnsi="TheSansOffice" w:cstheme="minorHAnsi"/>
          <w:sz w:val="14"/>
          <w:szCs w:val="24"/>
        </w:rPr>
        <w:t>Die Belegung wird genehmigt:</w:t>
      </w:r>
    </w:p>
    <w:p w14:paraId="348F87DF" w14:textId="29047E43" w:rsidR="00A70D6F" w:rsidRDefault="00A70D6F" w:rsidP="00A70D6F">
      <w:pPr>
        <w:tabs>
          <w:tab w:val="left" w:pos="1560"/>
        </w:tabs>
        <w:ind w:left="-1134" w:right="-993"/>
        <w:jc w:val="both"/>
        <w:rPr>
          <w:rFonts w:ascii="TheSansOffice" w:hAnsi="TheSansOffice" w:cstheme="minorHAnsi"/>
          <w:sz w:val="14"/>
          <w:szCs w:val="24"/>
        </w:rPr>
      </w:pPr>
    </w:p>
    <w:p w14:paraId="4133F37F" w14:textId="011124C9" w:rsidR="004D5E4D" w:rsidRDefault="00A70D6F" w:rsidP="004D5E4D">
      <w:pPr>
        <w:tabs>
          <w:tab w:val="left" w:pos="1560"/>
        </w:tabs>
        <w:ind w:left="-1134" w:right="-993"/>
        <w:jc w:val="both"/>
        <w:rPr>
          <w:rFonts w:ascii="TheSansOffice" w:hAnsi="TheSansOffice" w:cstheme="minorHAnsi"/>
          <w:sz w:val="14"/>
          <w:szCs w:val="24"/>
        </w:rPr>
      </w:pPr>
      <w:r>
        <w:rPr>
          <w:rFonts w:ascii="TheSansOffice" w:hAnsi="TheSansOffice" w:cstheme="minorHAnsi"/>
          <w:sz w:val="14"/>
          <w:szCs w:val="24"/>
        </w:rPr>
        <w:t>Datum                  Unterschrift Fachbereich Bürgerservice und Ordnung</w:t>
      </w:r>
    </w:p>
    <w:p w14:paraId="4A5D9E20" w14:textId="7E64224B" w:rsidR="00511544" w:rsidRPr="00C96A4C" w:rsidRDefault="009D1929" w:rsidP="00C96A4C">
      <w:pPr>
        <w:tabs>
          <w:tab w:val="left" w:pos="1560"/>
        </w:tabs>
        <w:ind w:left="-1134" w:right="-993"/>
        <w:jc w:val="both"/>
        <w:rPr>
          <w:rFonts w:ascii="TheSansOffice" w:hAnsi="TheSansOffice" w:cstheme="minorHAnsi"/>
          <w:sz w:val="14"/>
          <w:szCs w:val="24"/>
        </w:rPr>
      </w:pPr>
      <w:r w:rsidRPr="00C6327F">
        <w:rPr>
          <w:rFonts w:ascii="TheSansOffice" w:hAnsi="TheSansOffice" w:cstheme="minorHAnsi"/>
          <w:b/>
          <w:sz w:val="16"/>
          <w:szCs w:val="24"/>
        </w:rPr>
        <w:lastRenderedPageBreak/>
        <w:t>Anlage – Entgeltordnung</w:t>
      </w:r>
    </w:p>
    <w:p w14:paraId="3313A634" w14:textId="3B3AA192" w:rsidR="009D1929" w:rsidRPr="00C6327F" w:rsidRDefault="009D1929" w:rsidP="009D1929">
      <w:pPr>
        <w:tabs>
          <w:tab w:val="left" w:pos="1560"/>
        </w:tabs>
        <w:ind w:left="-1134" w:right="-993"/>
        <w:jc w:val="center"/>
        <w:rPr>
          <w:rFonts w:ascii="TheSansOffice" w:hAnsi="TheSansOffice" w:cstheme="minorHAnsi"/>
          <w:b/>
          <w:sz w:val="16"/>
          <w:szCs w:val="24"/>
        </w:rPr>
      </w:pPr>
      <w:r w:rsidRPr="00C6327F">
        <w:rPr>
          <w:rFonts w:ascii="TheSansOffice" w:hAnsi="TheSansOffice" w:cstheme="minorHAnsi"/>
          <w:b/>
          <w:sz w:val="16"/>
          <w:szCs w:val="24"/>
        </w:rPr>
        <w:t>§1 Allgemeines</w:t>
      </w:r>
    </w:p>
    <w:p w14:paraId="53552E23" w14:textId="74A1562A" w:rsidR="009D1929" w:rsidRDefault="009D1929" w:rsidP="009D1929">
      <w:pPr>
        <w:tabs>
          <w:tab w:val="left" w:pos="1560"/>
        </w:tabs>
        <w:jc w:val="both"/>
        <w:rPr>
          <w:rFonts w:ascii="TheSansOffice" w:hAnsi="TheSansOffice" w:cstheme="minorHAnsi"/>
          <w:sz w:val="16"/>
          <w:szCs w:val="24"/>
        </w:rPr>
      </w:pPr>
      <w:r>
        <w:rPr>
          <w:rFonts w:ascii="TheSansOffice" w:hAnsi="TheSansOffice" w:cstheme="minorHAnsi"/>
          <w:sz w:val="16"/>
          <w:szCs w:val="24"/>
        </w:rPr>
        <w:t>Zur teilweisen Deckung des der Gemeinde entstehenden Aufwandes für die Unterhaltung, Reinigung, Heizung, Beleuchtung und Lautsprecheranlage usw. der Hallen werden benutzungsentgelte entsprechend der nachstehenden Bestimmungen erhoben:</w:t>
      </w:r>
    </w:p>
    <w:p w14:paraId="6C7379DF" w14:textId="76EB8FDA" w:rsidR="009D1929" w:rsidRPr="00C6327F" w:rsidRDefault="009D1929" w:rsidP="009D1929">
      <w:pPr>
        <w:tabs>
          <w:tab w:val="left" w:pos="1560"/>
        </w:tabs>
        <w:jc w:val="center"/>
        <w:rPr>
          <w:rFonts w:ascii="TheSansOffice" w:hAnsi="TheSansOffice" w:cstheme="minorHAnsi"/>
          <w:b/>
          <w:sz w:val="16"/>
          <w:szCs w:val="24"/>
        </w:rPr>
      </w:pPr>
      <w:r w:rsidRPr="00C6327F">
        <w:rPr>
          <w:rFonts w:ascii="TheSansOffice" w:hAnsi="TheSansOffice" w:cstheme="minorHAnsi"/>
          <w:b/>
          <w:sz w:val="16"/>
          <w:szCs w:val="24"/>
        </w:rPr>
        <w:t>§ 2 Entgelte</w:t>
      </w:r>
    </w:p>
    <w:p w14:paraId="45FAA85D" w14:textId="7E9A55CA" w:rsidR="009D1929" w:rsidRDefault="009D1929" w:rsidP="009D1929">
      <w:pPr>
        <w:tabs>
          <w:tab w:val="left" w:pos="1560"/>
        </w:tabs>
        <w:rPr>
          <w:rFonts w:ascii="TheSansOffice" w:hAnsi="TheSansOffice" w:cstheme="minorHAnsi"/>
          <w:sz w:val="16"/>
          <w:szCs w:val="24"/>
        </w:rPr>
      </w:pPr>
      <w:r w:rsidRPr="009D1929">
        <w:rPr>
          <w:rFonts w:ascii="TheSansOffice" w:hAnsi="TheSansOffice" w:cstheme="minorHAnsi"/>
          <w:sz w:val="16"/>
          <w:szCs w:val="24"/>
        </w:rPr>
        <w:t>1.</w:t>
      </w:r>
      <w:r>
        <w:rPr>
          <w:rFonts w:ascii="TheSansOffice" w:hAnsi="TheSansOffice" w:cstheme="minorHAnsi"/>
          <w:sz w:val="16"/>
          <w:szCs w:val="24"/>
        </w:rPr>
        <w:t xml:space="preserve"> </w:t>
      </w:r>
      <w:r w:rsidRPr="009D1929">
        <w:rPr>
          <w:rFonts w:ascii="TheSansOffice" w:hAnsi="TheSansOffice" w:cstheme="minorHAnsi"/>
          <w:sz w:val="16"/>
          <w:szCs w:val="24"/>
        </w:rPr>
        <w:t xml:space="preserve">Die </w:t>
      </w:r>
      <w:r>
        <w:rPr>
          <w:rFonts w:ascii="TheSansOffice" w:hAnsi="TheSansOffice" w:cstheme="minorHAnsi"/>
          <w:sz w:val="16"/>
          <w:szCs w:val="24"/>
        </w:rPr>
        <w:t>Benutzungsentgelte sind im §3 festgelegt:</w:t>
      </w:r>
    </w:p>
    <w:p w14:paraId="01DA2B62" w14:textId="53B3249F" w:rsidR="009D1929" w:rsidRDefault="009D1929" w:rsidP="009D1929">
      <w:pPr>
        <w:tabs>
          <w:tab w:val="left" w:pos="1560"/>
        </w:tabs>
        <w:rPr>
          <w:rFonts w:ascii="TheSansOffice" w:hAnsi="TheSansOffice" w:cstheme="minorHAnsi"/>
          <w:sz w:val="16"/>
          <w:szCs w:val="24"/>
        </w:rPr>
      </w:pPr>
      <w:r>
        <w:rPr>
          <w:rFonts w:ascii="TheSansOffice" w:hAnsi="TheSansOffice" w:cstheme="minorHAnsi"/>
          <w:sz w:val="16"/>
          <w:szCs w:val="24"/>
        </w:rPr>
        <w:t>2. Das Benutzungsentgelt wird erhoben als</w:t>
      </w:r>
    </w:p>
    <w:p w14:paraId="1A90CCC5" w14:textId="10D5B369" w:rsidR="009D1929" w:rsidRDefault="009D1929" w:rsidP="009D1929">
      <w:pPr>
        <w:pStyle w:val="Listenabsatz"/>
        <w:numPr>
          <w:ilvl w:val="0"/>
          <w:numId w:val="2"/>
        </w:numPr>
        <w:tabs>
          <w:tab w:val="left" w:pos="1560"/>
        </w:tabs>
        <w:rPr>
          <w:rFonts w:ascii="TheSansOffice" w:hAnsi="TheSansOffice" w:cstheme="minorHAnsi"/>
          <w:sz w:val="16"/>
          <w:szCs w:val="24"/>
        </w:rPr>
      </w:pPr>
      <w:r>
        <w:rPr>
          <w:rFonts w:ascii="TheSansOffice" w:hAnsi="TheSansOffice" w:cstheme="minorHAnsi"/>
          <w:sz w:val="16"/>
          <w:szCs w:val="24"/>
        </w:rPr>
        <w:t>Normales Benutzungsentgelt für den Trainings- und Übungsbetrieb sowie Veranstaltungen der örtlichen Vereine, Kirchen und Parteien.</w:t>
      </w:r>
    </w:p>
    <w:p w14:paraId="71508946" w14:textId="3C3BF8C6" w:rsidR="009D1929" w:rsidRDefault="009D1929" w:rsidP="009D1929">
      <w:pPr>
        <w:pStyle w:val="Listenabsatz"/>
        <w:numPr>
          <w:ilvl w:val="0"/>
          <w:numId w:val="2"/>
        </w:numPr>
        <w:tabs>
          <w:tab w:val="left" w:pos="1560"/>
        </w:tabs>
        <w:rPr>
          <w:rFonts w:ascii="TheSansOffice" w:hAnsi="TheSansOffice" w:cstheme="minorHAnsi"/>
          <w:sz w:val="16"/>
          <w:szCs w:val="24"/>
        </w:rPr>
      </w:pPr>
      <w:r>
        <w:rPr>
          <w:rFonts w:ascii="TheSansOffice" w:hAnsi="TheSansOffice" w:cstheme="minorHAnsi"/>
          <w:sz w:val="16"/>
          <w:szCs w:val="24"/>
        </w:rPr>
        <w:t xml:space="preserve">Erhöhtes Benutzungsentgelt für private Kurse und Veranstaltungen soweit in jeweiliger Räumlichkeit gesondert </w:t>
      </w:r>
      <w:r w:rsidR="00C6327F">
        <w:rPr>
          <w:rFonts w:ascii="TheSansOffice" w:hAnsi="TheSansOffice" w:cstheme="minorHAnsi"/>
          <w:sz w:val="16"/>
          <w:szCs w:val="24"/>
        </w:rPr>
        <w:t>zugelassen</w:t>
      </w:r>
    </w:p>
    <w:p w14:paraId="70AAD8A6" w14:textId="1CFDDC1A" w:rsidR="009D1929" w:rsidRDefault="009D1929" w:rsidP="004708BB">
      <w:pPr>
        <w:tabs>
          <w:tab w:val="left" w:pos="1560"/>
        </w:tabs>
        <w:jc w:val="both"/>
        <w:rPr>
          <w:rFonts w:ascii="TheSansOffice" w:hAnsi="TheSansOffice" w:cstheme="minorHAnsi"/>
          <w:sz w:val="16"/>
          <w:szCs w:val="24"/>
        </w:rPr>
      </w:pPr>
      <w:r>
        <w:rPr>
          <w:rFonts w:ascii="TheSansOffice" w:hAnsi="TheSansOffice" w:cstheme="minorHAnsi"/>
          <w:sz w:val="16"/>
          <w:szCs w:val="24"/>
        </w:rPr>
        <w:t xml:space="preserve">3. Das </w:t>
      </w:r>
      <w:r w:rsidR="00990D41">
        <w:rPr>
          <w:rFonts w:ascii="TheSansOffice" w:hAnsi="TheSansOffice" w:cstheme="minorHAnsi"/>
          <w:sz w:val="16"/>
          <w:szCs w:val="24"/>
        </w:rPr>
        <w:t xml:space="preserve">normale Entgelt wird festgesetzt bei Veranstaltungen der örtlichen </w:t>
      </w:r>
      <w:r w:rsidR="00C6327F">
        <w:rPr>
          <w:rFonts w:ascii="TheSansOffice" w:hAnsi="TheSansOffice" w:cstheme="minorHAnsi"/>
          <w:sz w:val="16"/>
          <w:szCs w:val="24"/>
        </w:rPr>
        <w:t>Vereine</w:t>
      </w:r>
      <w:r w:rsidR="00990D41">
        <w:rPr>
          <w:rFonts w:ascii="TheSansOffice" w:hAnsi="TheSansOffice" w:cstheme="minorHAnsi"/>
          <w:sz w:val="16"/>
          <w:szCs w:val="24"/>
        </w:rPr>
        <w:t>, Kirchen und Parteien. Das erhöhte Entgelt für alle übrigen Veranstaltungen, insbesondere für private Veranstaltungen. Sofern bei einer Räumlichkeit kein erhöhtes Entgelt aufgeführt ist, ist diese Räumlichkeit auch nicht für private Veranstaltungen nutzbar. Als private Veranstaltung</w:t>
      </w:r>
      <w:r w:rsidR="004708BB">
        <w:rPr>
          <w:rFonts w:ascii="TheSansOffice" w:hAnsi="TheSansOffice" w:cstheme="minorHAnsi"/>
          <w:sz w:val="16"/>
          <w:szCs w:val="24"/>
        </w:rPr>
        <w:t xml:space="preserve">en gelten auch Veranstaltungen von einzelnen Vereinsmitgliedern. Eine Anmeldung einer privaten Veranstaltung über einen </w:t>
      </w:r>
      <w:r w:rsidR="00C6327F">
        <w:rPr>
          <w:rFonts w:ascii="TheSansOffice" w:hAnsi="TheSansOffice" w:cstheme="minorHAnsi"/>
          <w:sz w:val="16"/>
          <w:szCs w:val="24"/>
        </w:rPr>
        <w:t>Verein</w:t>
      </w:r>
      <w:r w:rsidR="004708BB">
        <w:rPr>
          <w:rFonts w:ascii="TheSansOffice" w:hAnsi="TheSansOffice" w:cstheme="minorHAnsi"/>
          <w:sz w:val="16"/>
          <w:szCs w:val="24"/>
        </w:rPr>
        <w:t xml:space="preserve"> ist nicht zulässig.</w:t>
      </w:r>
    </w:p>
    <w:p w14:paraId="1374FC55" w14:textId="27883022" w:rsidR="004708BB" w:rsidRDefault="004708BB" w:rsidP="009D1929">
      <w:pPr>
        <w:tabs>
          <w:tab w:val="left" w:pos="1560"/>
        </w:tabs>
        <w:rPr>
          <w:rFonts w:ascii="TheSansOffice" w:hAnsi="TheSansOffice" w:cstheme="minorHAnsi"/>
          <w:sz w:val="16"/>
          <w:szCs w:val="24"/>
        </w:rPr>
      </w:pPr>
      <w:r>
        <w:rPr>
          <w:rFonts w:ascii="TheSansOffice" w:hAnsi="TheSansOffice" w:cstheme="minorHAnsi"/>
          <w:sz w:val="16"/>
          <w:szCs w:val="24"/>
        </w:rPr>
        <w:t>4. Veranstaltungen folgender Veranstalter sind grundsätzlich befreit vom Entgelt,</w:t>
      </w:r>
    </w:p>
    <w:p w14:paraId="2EAB3E60" w14:textId="1FE3A025"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Gemeindeverwaltung Ingersheim,</w:t>
      </w:r>
    </w:p>
    <w:p w14:paraId="7A837159" w14:textId="608D1C99"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Feuerwehr Ingersheim,</w:t>
      </w:r>
    </w:p>
    <w:p w14:paraId="208EFDD7" w14:textId="05621404"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Schillerschule Ingersheim,</w:t>
      </w:r>
    </w:p>
    <w:p w14:paraId="1EA68338" w14:textId="678E5DBF" w:rsidR="004708BB" w:rsidRDefault="004708BB" w:rsidP="004708BB">
      <w:pPr>
        <w:pStyle w:val="Listenabsatz"/>
        <w:numPr>
          <w:ilvl w:val="0"/>
          <w:numId w:val="3"/>
        </w:numPr>
        <w:tabs>
          <w:tab w:val="left" w:pos="1560"/>
        </w:tabs>
        <w:rPr>
          <w:rFonts w:ascii="TheSansOffice" w:hAnsi="TheSansOffice" w:cstheme="minorHAnsi"/>
          <w:sz w:val="16"/>
          <w:szCs w:val="24"/>
        </w:rPr>
      </w:pPr>
      <w:r>
        <w:rPr>
          <w:rFonts w:ascii="TheSansOffice" w:hAnsi="TheSansOffice" w:cstheme="minorHAnsi"/>
          <w:sz w:val="16"/>
          <w:szCs w:val="24"/>
        </w:rPr>
        <w:t>Kindergärten der Gemeinde Ingersheim</w:t>
      </w:r>
    </w:p>
    <w:p w14:paraId="69A282A0" w14:textId="36C2E65D"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5. Das Entgelt wird bei mehrtägigen Veranstaltungen für jeden Tag erhoben.</w:t>
      </w:r>
    </w:p>
    <w:p w14:paraId="6E0C3EE5" w14:textId="1769B6E3" w:rsidR="004708BB" w:rsidRPr="00C6327F" w:rsidRDefault="004708BB" w:rsidP="004708BB">
      <w:pPr>
        <w:tabs>
          <w:tab w:val="left" w:pos="1560"/>
        </w:tabs>
        <w:jc w:val="center"/>
        <w:rPr>
          <w:rFonts w:ascii="TheSansOffice" w:hAnsi="TheSansOffice" w:cstheme="minorHAnsi"/>
          <w:b/>
          <w:sz w:val="16"/>
          <w:szCs w:val="24"/>
        </w:rPr>
      </w:pPr>
      <w:r w:rsidRPr="00C6327F">
        <w:rPr>
          <w:rFonts w:ascii="TheSansOffice" w:hAnsi="TheSansOffice" w:cstheme="minorHAnsi"/>
          <w:b/>
          <w:sz w:val="16"/>
          <w:szCs w:val="24"/>
        </w:rPr>
        <w:t>§3 Höhe des Benutzungsentgeltes (netto)</w:t>
      </w:r>
    </w:p>
    <w:p w14:paraId="4D99D09F" w14:textId="37A06207" w:rsidR="004708BB" w:rsidRDefault="004708BB" w:rsidP="004708BB">
      <w:pPr>
        <w:tabs>
          <w:tab w:val="left" w:pos="1560"/>
        </w:tabs>
        <w:jc w:val="center"/>
        <w:rPr>
          <w:rFonts w:ascii="TheSansOffice" w:hAnsi="TheSansOffice" w:cstheme="minorHAnsi"/>
          <w:sz w:val="16"/>
          <w:szCs w:val="24"/>
        </w:rPr>
      </w:pPr>
      <w:r>
        <w:rPr>
          <w:rFonts w:ascii="TheSansOffice" w:hAnsi="TheSansOffice" w:cstheme="minorHAnsi"/>
          <w:sz w:val="16"/>
          <w:szCs w:val="24"/>
        </w:rPr>
        <w:t>Hinzu kommt jeweils noch die gesetzliche Mehrwertsteuer</w:t>
      </w:r>
    </w:p>
    <w:p w14:paraId="7017E009" w14:textId="3FA87BFF"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1. </w:t>
      </w:r>
      <w:r w:rsidR="00B74356">
        <w:rPr>
          <w:rFonts w:ascii="TheSansOffice" w:hAnsi="TheSansOffice" w:cstheme="minorHAnsi"/>
          <w:sz w:val="16"/>
          <w:szCs w:val="24"/>
        </w:rPr>
        <w:t>Vereinsheim Schönblick</w:t>
      </w:r>
    </w:p>
    <w:p w14:paraId="6771DEE9" w14:textId="1F33A575"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a) Das Benutzungsentgelt beträgt für </w:t>
      </w:r>
      <w:r w:rsidR="006A49A5">
        <w:rPr>
          <w:rFonts w:ascii="TheSansOffice" w:hAnsi="TheSansOffice" w:cstheme="minorHAnsi"/>
          <w:sz w:val="16"/>
          <w:szCs w:val="24"/>
        </w:rPr>
        <w:t>das Vereinsheim Schönblick bei Veranstaltungen</w:t>
      </w:r>
    </w:p>
    <w:tbl>
      <w:tblPr>
        <w:tblStyle w:val="Tabellenraster"/>
        <w:tblW w:w="0" w:type="auto"/>
        <w:tblLook w:val="04A0" w:firstRow="1" w:lastRow="0" w:firstColumn="1" w:lastColumn="0" w:noHBand="0" w:noVBand="1"/>
      </w:tblPr>
      <w:tblGrid>
        <w:gridCol w:w="3261"/>
        <w:gridCol w:w="2780"/>
        <w:gridCol w:w="3021"/>
      </w:tblGrid>
      <w:tr w:rsidR="004708BB" w14:paraId="6096E23F" w14:textId="77777777" w:rsidTr="004708BB">
        <w:tc>
          <w:tcPr>
            <w:tcW w:w="3261" w:type="dxa"/>
            <w:tcBorders>
              <w:top w:val="nil"/>
              <w:left w:val="nil"/>
              <w:bottom w:val="single" w:sz="4" w:space="0" w:color="auto"/>
              <w:right w:val="nil"/>
            </w:tcBorders>
          </w:tcPr>
          <w:p w14:paraId="2783AA07" w14:textId="77777777" w:rsidR="004708BB" w:rsidRDefault="004708BB" w:rsidP="004708BB">
            <w:pPr>
              <w:tabs>
                <w:tab w:val="left" w:pos="1560"/>
              </w:tabs>
              <w:rPr>
                <w:rFonts w:ascii="TheSansOffice" w:hAnsi="TheSansOffice" w:cstheme="minorHAnsi"/>
                <w:sz w:val="16"/>
                <w:szCs w:val="24"/>
              </w:rPr>
            </w:pPr>
          </w:p>
        </w:tc>
        <w:tc>
          <w:tcPr>
            <w:tcW w:w="2780" w:type="dxa"/>
            <w:tcBorders>
              <w:top w:val="nil"/>
              <w:left w:val="nil"/>
              <w:bottom w:val="single" w:sz="4" w:space="0" w:color="auto"/>
              <w:right w:val="nil"/>
            </w:tcBorders>
          </w:tcPr>
          <w:p w14:paraId="011EA08E" w14:textId="0FFFDF3E"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Normal</w:t>
            </w:r>
          </w:p>
        </w:tc>
        <w:tc>
          <w:tcPr>
            <w:tcW w:w="3021" w:type="dxa"/>
            <w:tcBorders>
              <w:top w:val="nil"/>
              <w:left w:val="nil"/>
              <w:bottom w:val="single" w:sz="4" w:space="0" w:color="auto"/>
              <w:right w:val="nil"/>
            </w:tcBorders>
          </w:tcPr>
          <w:p w14:paraId="0F0226CB" w14:textId="3EC02440"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Erhöht</w:t>
            </w:r>
          </w:p>
        </w:tc>
      </w:tr>
      <w:tr w:rsidR="004708BB" w14:paraId="3FD4C0CD" w14:textId="77777777" w:rsidTr="004708BB">
        <w:tc>
          <w:tcPr>
            <w:tcW w:w="3261" w:type="dxa"/>
            <w:tcBorders>
              <w:top w:val="single" w:sz="4" w:space="0" w:color="auto"/>
              <w:bottom w:val="single" w:sz="4" w:space="0" w:color="auto"/>
            </w:tcBorders>
          </w:tcPr>
          <w:p w14:paraId="177263D4" w14:textId="25ABB20C" w:rsidR="004708BB"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Für Raum Klassenzimmer</w:t>
            </w:r>
          </w:p>
        </w:tc>
        <w:tc>
          <w:tcPr>
            <w:tcW w:w="2780" w:type="dxa"/>
            <w:tcBorders>
              <w:top w:val="single" w:sz="4" w:space="0" w:color="auto"/>
              <w:bottom w:val="single" w:sz="4" w:space="0" w:color="auto"/>
              <w:right w:val="nil"/>
            </w:tcBorders>
          </w:tcPr>
          <w:p w14:paraId="1A6C86CC" w14:textId="55807E44"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w:t>
            </w:r>
            <w:r w:rsidR="006A49A5">
              <w:rPr>
                <w:rFonts w:ascii="TheSansOffice" w:hAnsi="TheSansOffice" w:cstheme="minorHAnsi"/>
                <w:sz w:val="16"/>
                <w:szCs w:val="24"/>
              </w:rPr>
              <w:t>24</w:t>
            </w:r>
            <w:r>
              <w:rPr>
                <w:rFonts w:ascii="TheSansOffice" w:hAnsi="TheSansOffice" w:cstheme="minorHAnsi"/>
                <w:sz w:val="16"/>
                <w:szCs w:val="24"/>
              </w:rPr>
              <w:t xml:space="preserve"> Euro /Tag</w:t>
            </w:r>
          </w:p>
        </w:tc>
        <w:tc>
          <w:tcPr>
            <w:tcW w:w="3021" w:type="dxa"/>
            <w:tcBorders>
              <w:top w:val="single" w:sz="4" w:space="0" w:color="auto"/>
              <w:left w:val="nil"/>
              <w:bottom w:val="single" w:sz="4" w:space="0" w:color="auto"/>
            </w:tcBorders>
          </w:tcPr>
          <w:p w14:paraId="507BFE39" w14:textId="5EDF766D" w:rsidR="004708BB"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w:t>
            </w:r>
          </w:p>
        </w:tc>
      </w:tr>
      <w:tr w:rsidR="004708BB" w14:paraId="35ABBB96" w14:textId="77777777" w:rsidTr="004708BB">
        <w:tc>
          <w:tcPr>
            <w:tcW w:w="3261" w:type="dxa"/>
            <w:tcBorders>
              <w:top w:val="single" w:sz="4" w:space="0" w:color="auto"/>
            </w:tcBorders>
          </w:tcPr>
          <w:p w14:paraId="5FF5481F" w14:textId="71679862" w:rsidR="004708BB"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Sitzungszimmer</w:t>
            </w:r>
          </w:p>
        </w:tc>
        <w:tc>
          <w:tcPr>
            <w:tcW w:w="2780" w:type="dxa"/>
            <w:tcBorders>
              <w:top w:val="single" w:sz="4" w:space="0" w:color="auto"/>
              <w:right w:val="nil"/>
            </w:tcBorders>
          </w:tcPr>
          <w:p w14:paraId="5FDCAA52" w14:textId="1F94D40A" w:rsidR="004708BB"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8</w:t>
            </w:r>
            <w:r w:rsidR="004708BB">
              <w:rPr>
                <w:rFonts w:ascii="TheSansOffice" w:hAnsi="TheSansOffice" w:cstheme="minorHAnsi"/>
                <w:sz w:val="16"/>
                <w:szCs w:val="24"/>
              </w:rPr>
              <w:t xml:space="preserve"> Euro / Tag</w:t>
            </w:r>
          </w:p>
        </w:tc>
        <w:tc>
          <w:tcPr>
            <w:tcW w:w="3021" w:type="dxa"/>
            <w:tcBorders>
              <w:top w:val="single" w:sz="4" w:space="0" w:color="auto"/>
              <w:left w:val="nil"/>
            </w:tcBorders>
          </w:tcPr>
          <w:p w14:paraId="2F7EFC8F" w14:textId="65B9615B" w:rsidR="004708BB"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w:t>
            </w:r>
          </w:p>
        </w:tc>
      </w:tr>
      <w:tr w:rsidR="004708BB" w14:paraId="0522C06E" w14:textId="77777777" w:rsidTr="004708BB">
        <w:tc>
          <w:tcPr>
            <w:tcW w:w="3261" w:type="dxa"/>
          </w:tcPr>
          <w:p w14:paraId="184847D4" w14:textId="43A221B5" w:rsidR="004708BB"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Für den Mehrzweckraum (mit Küchenzugang)</w:t>
            </w:r>
          </w:p>
        </w:tc>
        <w:tc>
          <w:tcPr>
            <w:tcW w:w="2780" w:type="dxa"/>
            <w:tcBorders>
              <w:right w:val="nil"/>
            </w:tcBorders>
          </w:tcPr>
          <w:p w14:paraId="27F85DCB" w14:textId="7F3A9D60"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3</w:t>
            </w:r>
            <w:r w:rsidR="006A49A5">
              <w:rPr>
                <w:rFonts w:ascii="TheSansOffice" w:hAnsi="TheSansOffice" w:cstheme="minorHAnsi"/>
                <w:sz w:val="16"/>
                <w:szCs w:val="24"/>
              </w:rPr>
              <w:t>3</w:t>
            </w:r>
            <w:r>
              <w:rPr>
                <w:rFonts w:ascii="TheSansOffice" w:hAnsi="TheSansOffice" w:cstheme="minorHAnsi"/>
                <w:sz w:val="16"/>
                <w:szCs w:val="24"/>
              </w:rPr>
              <w:t xml:space="preserve"> Euro / Tag</w:t>
            </w:r>
          </w:p>
        </w:tc>
        <w:tc>
          <w:tcPr>
            <w:tcW w:w="3021" w:type="dxa"/>
            <w:tcBorders>
              <w:left w:val="nil"/>
            </w:tcBorders>
          </w:tcPr>
          <w:p w14:paraId="7E32FD0C" w14:textId="5A682D11"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 xml:space="preserve"> </w:t>
            </w:r>
            <w:r w:rsidR="006A49A5">
              <w:rPr>
                <w:rFonts w:ascii="TheSansOffice" w:hAnsi="TheSansOffice" w:cstheme="minorHAnsi"/>
                <w:sz w:val="16"/>
                <w:szCs w:val="24"/>
              </w:rPr>
              <w:t>8</w:t>
            </w:r>
            <w:r>
              <w:rPr>
                <w:rFonts w:ascii="TheSansOffice" w:hAnsi="TheSansOffice" w:cstheme="minorHAnsi"/>
                <w:sz w:val="16"/>
                <w:szCs w:val="24"/>
              </w:rPr>
              <w:t>3 Euro / Tag</w:t>
            </w:r>
          </w:p>
        </w:tc>
      </w:tr>
      <w:tr w:rsidR="006A49A5" w14:paraId="252A87F0" w14:textId="77777777" w:rsidTr="004708BB">
        <w:tc>
          <w:tcPr>
            <w:tcW w:w="3261" w:type="dxa"/>
          </w:tcPr>
          <w:p w14:paraId="15942F90" w14:textId="2CD3177B" w:rsidR="006A49A5"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Für den Gymnastikraum</w:t>
            </w:r>
          </w:p>
        </w:tc>
        <w:tc>
          <w:tcPr>
            <w:tcW w:w="2780" w:type="dxa"/>
            <w:tcBorders>
              <w:right w:val="nil"/>
            </w:tcBorders>
          </w:tcPr>
          <w:p w14:paraId="70F15517" w14:textId="7EE53845" w:rsidR="006A49A5"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33 Euro / Tag</w:t>
            </w:r>
          </w:p>
        </w:tc>
        <w:tc>
          <w:tcPr>
            <w:tcW w:w="3021" w:type="dxa"/>
            <w:tcBorders>
              <w:left w:val="nil"/>
            </w:tcBorders>
          </w:tcPr>
          <w:p w14:paraId="755A52E1" w14:textId="4D366764" w:rsidR="006A49A5"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83 Euro / Tag</w:t>
            </w:r>
          </w:p>
        </w:tc>
      </w:tr>
      <w:tr w:rsidR="004708BB" w14:paraId="03D175C5" w14:textId="77777777" w:rsidTr="004708BB">
        <w:tc>
          <w:tcPr>
            <w:tcW w:w="3261" w:type="dxa"/>
          </w:tcPr>
          <w:p w14:paraId="213CF43C" w14:textId="3BF168F5" w:rsidR="004708BB"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Für den Vorplatz (inkl. Toilettenbenutzung im Vereinsheim)</w:t>
            </w:r>
          </w:p>
        </w:tc>
        <w:tc>
          <w:tcPr>
            <w:tcW w:w="2780" w:type="dxa"/>
            <w:tcBorders>
              <w:right w:val="nil"/>
            </w:tcBorders>
          </w:tcPr>
          <w:p w14:paraId="3A726515" w14:textId="147C7422" w:rsidR="004708BB"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26</w:t>
            </w:r>
            <w:r w:rsidR="004708BB">
              <w:rPr>
                <w:rFonts w:ascii="TheSansOffice" w:hAnsi="TheSansOffice" w:cstheme="minorHAnsi"/>
                <w:sz w:val="16"/>
                <w:szCs w:val="24"/>
              </w:rPr>
              <w:t xml:space="preserve"> Euro / Tag</w:t>
            </w:r>
          </w:p>
        </w:tc>
        <w:tc>
          <w:tcPr>
            <w:tcW w:w="3021" w:type="dxa"/>
            <w:tcBorders>
              <w:left w:val="nil"/>
            </w:tcBorders>
          </w:tcPr>
          <w:p w14:paraId="519CB4D0" w14:textId="4C26DDAB" w:rsidR="004708BB" w:rsidRDefault="006A49A5" w:rsidP="004708BB">
            <w:pPr>
              <w:tabs>
                <w:tab w:val="left" w:pos="1560"/>
              </w:tabs>
              <w:rPr>
                <w:rFonts w:ascii="TheSansOffice" w:hAnsi="TheSansOffice" w:cstheme="minorHAnsi"/>
                <w:sz w:val="16"/>
                <w:szCs w:val="24"/>
              </w:rPr>
            </w:pPr>
            <w:r>
              <w:rPr>
                <w:rFonts w:ascii="TheSansOffice" w:hAnsi="TheSansOffice" w:cstheme="minorHAnsi"/>
                <w:sz w:val="16"/>
                <w:szCs w:val="24"/>
              </w:rPr>
              <w:t>66</w:t>
            </w:r>
            <w:r w:rsidR="004708BB">
              <w:rPr>
                <w:rFonts w:ascii="TheSansOffice" w:hAnsi="TheSansOffice" w:cstheme="minorHAnsi"/>
                <w:sz w:val="16"/>
                <w:szCs w:val="24"/>
              </w:rPr>
              <w:t xml:space="preserve"> Euro / Tag</w:t>
            </w:r>
          </w:p>
        </w:tc>
      </w:tr>
    </w:tbl>
    <w:p w14:paraId="7A2123F3" w14:textId="77777777" w:rsidR="004708BB" w:rsidRDefault="004708BB" w:rsidP="004708BB">
      <w:pPr>
        <w:tabs>
          <w:tab w:val="left" w:pos="1560"/>
        </w:tabs>
        <w:rPr>
          <w:rFonts w:ascii="TheSansOffice" w:hAnsi="TheSansOffice" w:cstheme="minorHAnsi"/>
          <w:sz w:val="16"/>
          <w:szCs w:val="24"/>
        </w:rPr>
      </w:pPr>
    </w:p>
    <w:p w14:paraId="469AABF0" w14:textId="3A6591C4" w:rsidR="004708BB" w:rsidRDefault="004708BB" w:rsidP="004708BB">
      <w:pPr>
        <w:tabs>
          <w:tab w:val="left" w:pos="1560"/>
        </w:tabs>
        <w:rPr>
          <w:rFonts w:ascii="TheSansOffice" w:hAnsi="TheSansOffice" w:cstheme="minorHAnsi"/>
          <w:sz w:val="16"/>
          <w:szCs w:val="24"/>
        </w:rPr>
      </w:pPr>
      <w:r>
        <w:rPr>
          <w:rFonts w:ascii="TheSansOffice" w:hAnsi="TheSansOffice" w:cstheme="minorHAnsi"/>
          <w:sz w:val="16"/>
          <w:szCs w:val="24"/>
        </w:rPr>
        <w:t>b) Das Entgelt nach a) erhöht sich um folgende Zuschläge bei:</w:t>
      </w:r>
    </w:p>
    <w:tbl>
      <w:tblPr>
        <w:tblStyle w:val="Tabellenraster"/>
        <w:tblW w:w="0" w:type="auto"/>
        <w:tblLook w:val="04A0" w:firstRow="1" w:lastRow="0" w:firstColumn="1" w:lastColumn="0" w:noHBand="0" w:noVBand="1"/>
      </w:tblPr>
      <w:tblGrid>
        <w:gridCol w:w="3261"/>
        <w:gridCol w:w="2780"/>
        <w:gridCol w:w="3021"/>
      </w:tblGrid>
      <w:tr w:rsidR="004708BB" w14:paraId="03BC5CF0" w14:textId="77777777" w:rsidTr="004708BB">
        <w:tc>
          <w:tcPr>
            <w:tcW w:w="3261" w:type="dxa"/>
            <w:tcBorders>
              <w:top w:val="nil"/>
              <w:left w:val="nil"/>
              <w:bottom w:val="single" w:sz="4" w:space="0" w:color="auto"/>
              <w:right w:val="nil"/>
            </w:tcBorders>
          </w:tcPr>
          <w:p w14:paraId="26589D1C" w14:textId="77777777" w:rsidR="004708BB" w:rsidRDefault="004708BB" w:rsidP="00AD246C">
            <w:pPr>
              <w:tabs>
                <w:tab w:val="left" w:pos="1560"/>
              </w:tabs>
              <w:rPr>
                <w:rFonts w:ascii="TheSansOffice" w:hAnsi="TheSansOffice" w:cstheme="minorHAnsi"/>
                <w:sz w:val="16"/>
                <w:szCs w:val="24"/>
              </w:rPr>
            </w:pPr>
          </w:p>
        </w:tc>
        <w:tc>
          <w:tcPr>
            <w:tcW w:w="2780" w:type="dxa"/>
            <w:tcBorders>
              <w:top w:val="nil"/>
              <w:left w:val="nil"/>
              <w:bottom w:val="single" w:sz="4" w:space="0" w:color="auto"/>
              <w:right w:val="nil"/>
            </w:tcBorders>
          </w:tcPr>
          <w:p w14:paraId="308FF5B1" w14:textId="77777777"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Normal</w:t>
            </w:r>
          </w:p>
        </w:tc>
        <w:tc>
          <w:tcPr>
            <w:tcW w:w="3021" w:type="dxa"/>
            <w:tcBorders>
              <w:top w:val="nil"/>
              <w:left w:val="nil"/>
              <w:bottom w:val="single" w:sz="4" w:space="0" w:color="auto"/>
              <w:right w:val="nil"/>
            </w:tcBorders>
          </w:tcPr>
          <w:p w14:paraId="1DD15BD3" w14:textId="77777777"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Erhöht</w:t>
            </w:r>
          </w:p>
        </w:tc>
      </w:tr>
      <w:tr w:rsidR="004708BB" w14:paraId="7104B07A" w14:textId="77777777" w:rsidTr="004708BB">
        <w:tc>
          <w:tcPr>
            <w:tcW w:w="3261" w:type="dxa"/>
            <w:tcBorders>
              <w:top w:val="single" w:sz="4" w:space="0" w:color="auto"/>
            </w:tcBorders>
          </w:tcPr>
          <w:p w14:paraId="276BE3B0" w14:textId="739B32A4" w:rsidR="004708BB" w:rsidRDefault="004708BB" w:rsidP="00AD246C">
            <w:pPr>
              <w:tabs>
                <w:tab w:val="left" w:pos="1560"/>
              </w:tabs>
              <w:rPr>
                <w:rFonts w:ascii="TheSansOffice" w:hAnsi="TheSansOffice" w:cstheme="minorHAnsi"/>
                <w:sz w:val="16"/>
                <w:szCs w:val="24"/>
              </w:rPr>
            </w:pPr>
            <w:r>
              <w:rPr>
                <w:rFonts w:ascii="TheSansOffice" w:hAnsi="TheSansOffice" w:cstheme="minorHAnsi"/>
                <w:sz w:val="16"/>
                <w:szCs w:val="24"/>
              </w:rPr>
              <w:t>Küchenbenutzung (inkl. Theke)</w:t>
            </w:r>
          </w:p>
        </w:tc>
        <w:tc>
          <w:tcPr>
            <w:tcW w:w="2780" w:type="dxa"/>
            <w:tcBorders>
              <w:top w:val="single" w:sz="4" w:space="0" w:color="auto"/>
              <w:right w:val="nil"/>
            </w:tcBorders>
          </w:tcPr>
          <w:p w14:paraId="710A9C05" w14:textId="5737091B" w:rsidR="004708BB" w:rsidRDefault="00DD6F3E" w:rsidP="00AD246C">
            <w:pPr>
              <w:tabs>
                <w:tab w:val="left" w:pos="1560"/>
              </w:tabs>
              <w:rPr>
                <w:rFonts w:ascii="TheSansOffice" w:hAnsi="TheSansOffice" w:cstheme="minorHAnsi"/>
                <w:sz w:val="16"/>
                <w:szCs w:val="24"/>
              </w:rPr>
            </w:pPr>
            <w:r>
              <w:rPr>
                <w:rFonts w:ascii="TheSansOffice" w:hAnsi="TheSansOffice" w:cstheme="minorHAnsi"/>
                <w:sz w:val="16"/>
                <w:szCs w:val="24"/>
              </w:rPr>
              <w:t>42</w:t>
            </w:r>
            <w:r w:rsidR="004708BB">
              <w:rPr>
                <w:rFonts w:ascii="TheSansOffice" w:hAnsi="TheSansOffice" w:cstheme="minorHAnsi"/>
                <w:sz w:val="16"/>
                <w:szCs w:val="24"/>
              </w:rPr>
              <w:t xml:space="preserve"> Euro / Tag</w:t>
            </w:r>
          </w:p>
        </w:tc>
        <w:tc>
          <w:tcPr>
            <w:tcW w:w="3021" w:type="dxa"/>
            <w:tcBorders>
              <w:top w:val="single" w:sz="4" w:space="0" w:color="auto"/>
              <w:left w:val="nil"/>
            </w:tcBorders>
          </w:tcPr>
          <w:p w14:paraId="3F1057CA" w14:textId="53B9D24E" w:rsidR="004708BB" w:rsidRDefault="00DD6F3E" w:rsidP="00AD246C">
            <w:pPr>
              <w:tabs>
                <w:tab w:val="left" w:pos="1560"/>
              </w:tabs>
              <w:rPr>
                <w:rFonts w:ascii="TheSansOffice" w:hAnsi="TheSansOffice" w:cstheme="minorHAnsi"/>
                <w:sz w:val="16"/>
                <w:szCs w:val="24"/>
              </w:rPr>
            </w:pPr>
            <w:r>
              <w:rPr>
                <w:rFonts w:ascii="TheSansOffice" w:hAnsi="TheSansOffice" w:cstheme="minorHAnsi"/>
                <w:sz w:val="16"/>
                <w:szCs w:val="24"/>
              </w:rPr>
              <w:t>107</w:t>
            </w:r>
            <w:r w:rsidR="004708BB">
              <w:rPr>
                <w:rFonts w:ascii="TheSansOffice" w:hAnsi="TheSansOffice" w:cstheme="minorHAnsi"/>
                <w:sz w:val="16"/>
                <w:szCs w:val="24"/>
              </w:rPr>
              <w:t xml:space="preserve"> Euro / Tag</w:t>
            </w:r>
          </w:p>
        </w:tc>
      </w:tr>
    </w:tbl>
    <w:p w14:paraId="6595D0D5" w14:textId="0D0843DD" w:rsidR="004708BB" w:rsidRDefault="004708BB" w:rsidP="004708BB">
      <w:pPr>
        <w:tabs>
          <w:tab w:val="left" w:pos="1560"/>
        </w:tabs>
        <w:rPr>
          <w:rFonts w:ascii="TheSansOffice" w:hAnsi="TheSansOffice" w:cstheme="minorHAnsi"/>
          <w:sz w:val="16"/>
          <w:szCs w:val="24"/>
        </w:rPr>
      </w:pPr>
    </w:p>
    <w:p w14:paraId="11203953" w14:textId="11579A11" w:rsidR="00F14197" w:rsidRDefault="00F14197" w:rsidP="004708BB">
      <w:pPr>
        <w:tabs>
          <w:tab w:val="left" w:pos="1560"/>
        </w:tabs>
        <w:rPr>
          <w:rFonts w:ascii="TheSansOffice" w:hAnsi="TheSansOffice" w:cstheme="minorHAnsi"/>
          <w:sz w:val="16"/>
          <w:szCs w:val="24"/>
        </w:rPr>
      </w:pPr>
      <w:r>
        <w:rPr>
          <w:rFonts w:ascii="TheSansOffice" w:hAnsi="TheSansOffice" w:cstheme="minorHAnsi"/>
          <w:sz w:val="16"/>
          <w:szCs w:val="24"/>
        </w:rPr>
        <w:t>c) Das Benutzungsentgelt beträgt für d</w:t>
      </w:r>
      <w:r w:rsidR="00B74356">
        <w:rPr>
          <w:rFonts w:ascii="TheSansOffice" w:hAnsi="TheSansOffice" w:cstheme="minorHAnsi"/>
          <w:sz w:val="16"/>
          <w:szCs w:val="24"/>
        </w:rPr>
        <w:t xml:space="preserve">as Vereinsheim Schönblick </w:t>
      </w:r>
      <w:r>
        <w:rPr>
          <w:rFonts w:ascii="TheSansOffice" w:hAnsi="TheSansOffice" w:cstheme="minorHAnsi"/>
          <w:sz w:val="16"/>
          <w:szCs w:val="24"/>
        </w:rPr>
        <w:t>bei Training/ Übungsstunden</w:t>
      </w:r>
      <w:r w:rsidR="00B74356">
        <w:rPr>
          <w:rFonts w:ascii="TheSansOffice" w:hAnsi="TheSansOffice" w:cstheme="minorHAnsi"/>
          <w:sz w:val="16"/>
          <w:szCs w:val="24"/>
        </w:rPr>
        <w:t>:</w:t>
      </w:r>
    </w:p>
    <w:tbl>
      <w:tblPr>
        <w:tblStyle w:val="Tabellenraster"/>
        <w:tblW w:w="0" w:type="auto"/>
        <w:tblLook w:val="04A0" w:firstRow="1" w:lastRow="0" w:firstColumn="1" w:lastColumn="0" w:noHBand="0" w:noVBand="1"/>
      </w:tblPr>
      <w:tblGrid>
        <w:gridCol w:w="3261"/>
        <w:gridCol w:w="2780"/>
        <w:gridCol w:w="3021"/>
      </w:tblGrid>
      <w:tr w:rsidR="00F14197" w14:paraId="25624471" w14:textId="77777777" w:rsidTr="00AD246C">
        <w:tc>
          <w:tcPr>
            <w:tcW w:w="3261" w:type="dxa"/>
            <w:tcBorders>
              <w:top w:val="nil"/>
              <w:left w:val="nil"/>
              <w:bottom w:val="single" w:sz="4" w:space="0" w:color="auto"/>
              <w:right w:val="nil"/>
            </w:tcBorders>
          </w:tcPr>
          <w:p w14:paraId="233C7449" w14:textId="77777777" w:rsidR="00F14197" w:rsidRDefault="00F14197" w:rsidP="00AD246C">
            <w:pPr>
              <w:tabs>
                <w:tab w:val="left" w:pos="1560"/>
              </w:tabs>
              <w:rPr>
                <w:rFonts w:ascii="TheSansOffice" w:hAnsi="TheSansOffice" w:cstheme="minorHAnsi"/>
                <w:sz w:val="16"/>
                <w:szCs w:val="24"/>
              </w:rPr>
            </w:pPr>
          </w:p>
        </w:tc>
        <w:tc>
          <w:tcPr>
            <w:tcW w:w="2780" w:type="dxa"/>
            <w:tcBorders>
              <w:top w:val="nil"/>
              <w:left w:val="nil"/>
              <w:bottom w:val="single" w:sz="4" w:space="0" w:color="auto"/>
              <w:right w:val="nil"/>
            </w:tcBorders>
          </w:tcPr>
          <w:p w14:paraId="6145D209" w14:textId="77777777"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Normal</w:t>
            </w:r>
          </w:p>
        </w:tc>
        <w:tc>
          <w:tcPr>
            <w:tcW w:w="3021" w:type="dxa"/>
            <w:tcBorders>
              <w:top w:val="nil"/>
              <w:left w:val="nil"/>
              <w:bottom w:val="single" w:sz="4" w:space="0" w:color="auto"/>
              <w:right w:val="nil"/>
            </w:tcBorders>
          </w:tcPr>
          <w:p w14:paraId="4E9781FA" w14:textId="77777777"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Erhöht</w:t>
            </w:r>
          </w:p>
        </w:tc>
      </w:tr>
      <w:tr w:rsidR="00F14197" w14:paraId="667A54D8" w14:textId="77777777" w:rsidTr="00AD246C">
        <w:tc>
          <w:tcPr>
            <w:tcW w:w="3261" w:type="dxa"/>
            <w:tcBorders>
              <w:top w:val="single" w:sz="4" w:space="0" w:color="auto"/>
              <w:bottom w:val="single" w:sz="4" w:space="0" w:color="auto"/>
            </w:tcBorders>
          </w:tcPr>
          <w:p w14:paraId="45E856C0" w14:textId="4D25CFD7" w:rsidR="00F14197" w:rsidRDefault="006A49A5" w:rsidP="00AD246C">
            <w:pPr>
              <w:tabs>
                <w:tab w:val="left" w:pos="1560"/>
              </w:tabs>
              <w:rPr>
                <w:rFonts w:ascii="TheSansOffice" w:hAnsi="TheSansOffice" w:cstheme="minorHAnsi"/>
                <w:sz w:val="16"/>
                <w:szCs w:val="24"/>
              </w:rPr>
            </w:pPr>
            <w:r>
              <w:rPr>
                <w:rFonts w:ascii="TheSansOffice" w:hAnsi="TheSansOffice" w:cstheme="minorHAnsi"/>
                <w:sz w:val="16"/>
                <w:szCs w:val="24"/>
              </w:rPr>
              <w:t>Klassenzimmer</w:t>
            </w:r>
          </w:p>
        </w:tc>
        <w:tc>
          <w:tcPr>
            <w:tcW w:w="2780" w:type="dxa"/>
            <w:tcBorders>
              <w:top w:val="single" w:sz="4" w:space="0" w:color="auto"/>
              <w:bottom w:val="single" w:sz="4" w:space="0" w:color="auto"/>
              <w:right w:val="nil"/>
            </w:tcBorders>
          </w:tcPr>
          <w:p w14:paraId="7D54EA53" w14:textId="17FD1977"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w:t>
            </w:r>
            <w:r w:rsidR="00DD6F3E">
              <w:rPr>
                <w:rFonts w:ascii="TheSansOffice" w:hAnsi="TheSansOffice" w:cstheme="minorHAnsi"/>
                <w:sz w:val="16"/>
                <w:szCs w:val="24"/>
              </w:rPr>
              <w:t>0,75</w:t>
            </w:r>
            <w:r>
              <w:rPr>
                <w:rFonts w:ascii="TheSansOffice" w:hAnsi="TheSansOffice" w:cstheme="minorHAnsi"/>
                <w:sz w:val="16"/>
                <w:szCs w:val="24"/>
              </w:rPr>
              <w:t xml:space="preserve"> Euro / Stunde</w:t>
            </w:r>
          </w:p>
        </w:tc>
        <w:tc>
          <w:tcPr>
            <w:tcW w:w="3021" w:type="dxa"/>
            <w:tcBorders>
              <w:top w:val="single" w:sz="4" w:space="0" w:color="auto"/>
              <w:left w:val="nil"/>
              <w:bottom w:val="single" w:sz="4" w:space="0" w:color="auto"/>
            </w:tcBorders>
          </w:tcPr>
          <w:p w14:paraId="3DAE658B" w14:textId="7D5E072B"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r w:rsidR="00F14197" w14:paraId="0C64D620" w14:textId="77777777" w:rsidTr="006A49A5">
        <w:tc>
          <w:tcPr>
            <w:tcW w:w="3261" w:type="dxa"/>
            <w:tcBorders>
              <w:top w:val="single" w:sz="4" w:space="0" w:color="auto"/>
              <w:bottom w:val="single" w:sz="4" w:space="0" w:color="auto"/>
            </w:tcBorders>
          </w:tcPr>
          <w:p w14:paraId="7E15CA04" w14:textId="229D4347" w:rsidR="00F14197" w:rsidRDefault="006A49A5" w:rsidP="00AD246C">
            <w:pPr>
              <w:tabs>
                <w:tab w:val="left" w:pos="1560"/>
              </w:tabs>
              <w:rPr>
                <w:rFonts w:ascii="TheSansOffice" w:hAnsi="TheSansOffice" w:cstheme="minorHAnsi"/>
                <w:sz w:val="16"/>
                <w:szCs w:val="24"/>
              </w:rPr>
            </w:pPr>
            <w:r>
              <w:rPr>
                <w:rFonts w:ascii="TheSansOffice" w:hAnsi="TheSansOffice" w:cstheme="minorHAnsi"/>
                <w:sz w:val="16"/>
                <w:szCs w:val="24"/>
              </w:rPr>
              <w:t>Sitzungszimmer</w:t>
            </w:r>
          </w:p>
        </w:tc>
        <w:tc>
          <w:tcPr>
            <w:tcW w:w="2780" w:type="dxa"/>
            <w:tcBorders>
              <w:top w:val="single" w:sz="4" w:space="0" w:color="auto"/>
              <w:bottom w:val="single" w:sz="4" w:space="0" w:color="auto"/>
              <w:right w:val="nil"/>
            </w:tcBorders>
          </w:tcPr>
          <w:p w14:paraId="24F3FCB5" w14:textId="27794428"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 xml:space="preserve"> </w:t>
            </w:r>
            <w:r w:rsidR="00DD6F3E">
              <w:rPr>
                <w:rFonts w:ascii="TheSansOffice" w:hAnsi="TheSansOffice" w:cstheme="minorHAnsi"/>
                <w:sz w:val="16"/>
                <w:szCs w:val="24"/>
              </w:rPr>
              <w:t>0,28</w:t>
            </w:r>
            <w:r>
              <w:rPr>
                <w:rFonts w:ascii="TheSansOffice" w:hAnsi="TheSansOffice" w:cstheme="minorHAnsi"/>
                <w:sz w:val="16"/>
                <w:szCs w:val="24"/>
              </w:rPr>
              <w:t xml:space="preserve"> Euro / Stunde</w:t>
            </w:r>
          </w:p>
        </w:tc>
        <w:tc>
          <w:tcPr>
            <w:tcW w:w="3021" w:type="dxa"/>
            <w:tcBorders>
              <w:top w:val="single" w:sz="4" w:space="0" w:color="auto"/>
              <w:left w:val="nil"/>
              <w:bottom w:val="single" w:sz="4" w:space="0" w:color="auto"/>
            </w:tcBorders>
          </w:tcPr>
          <w:p w14:paraId="3F326BF8" w14:textId="6906651E" w:rsidR="00F14197" w:rsidRDefault="00F14197"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r w:rsidR="006A49A5" w14:paraId="688BE485" w14:textId="77777777" w:rsidTr="006A49A5">
        <w:tc>
          <w:tcPr>
            <w:tcW w:w="3261" w:type="dxa"/>
            <w:tcBorders>
              <w:top w:val="single" w:sz="4" w:space="0" w:color="auto"/>
              <w:bottom w:val="single" w:sz="4" w:space="0" w:color="auto"/>
            </w:tcBorders>
          </w:tcPr>
          <w:p w14:paraId="59CA5D04" w14:textId="2D0A9932" w:rsidR="006A49A5" w:rsidRDefault="006A49A5" w:rsidP="00AD246C">
            <w:pPr>
              <w:tabs>
                <w:tab w:val="left" w:pos="1560"/>
              </w:tabs>
              <w:rPr>
                <w:rFonts w:ascii="TheSansOffice" w:hAnsi="TheSansOffice" w:cstheme="minorHAnsi"/>
                <w:sz w:val="16"/>
                <w:szCs w:val="24"/>
              </w:rPr>
            </w:pPr>
            <w:r>
              <w:rPr>
                <w:rFonts w:ascii="TheSansOffice" w:hAnsi="TheSansOffice" w:cstheme="minorHAnsi"/>
                <w:sz w:val="16"/>
                <w:szCs w:val="24"/>
              </w:rPr>
              <w:t>Mehrzweckraum (Raum mit Küchenzugang)</w:t>
            </w:r>
          </w:p>
        </w:tc>
        <w:tc>
          <w:tcPr>
            <w:tcW w:w="2780" w:type="dxa"/>
            <w:tcBorders>
              <w:top w:val="single" w:sz="4" w:space="0" w:color="auto"/>
              <w:bottom w:val="single" w:sz="4" w:space="0" w:color="auto"/>
              <w:right w:val="nil"/>
            </w:tcBorders>
          </w:tcPr>
          <w:p w14:paraId="435F36F9" w14:textId="625A1A3B" w:rsidR="006A49A5" w:rsidRDefault="00DD6F3E" w:rsidP="00AD246C">
            <w:pPr>
              <w:tabs>
                <w:tab w:val="left" w:pos="1560"/>
              </w:tabs>
              <w:rPr>
                <w:rFonts w:ascii="TheSansOffice" w:hAnsi="TheSansOffice" w:cstheme="minorHAnsi"/>
                <w:sz w:val="16"/>
                <w:szCs w:val="24"/>
              </w:rPr>
            </w:pPr>
            <w:r>
              <w:rPr>
                <w:rFonts w:ascii="TheSansOffice" w:hAnsi="TheSansOffice" w:cstheme="minorHAnsi"/>
                <w:sz w:val="16"/>
                <w:szCs w:val="24"/>
              </w:rPr>
              <w:t>1,03 Euro / Stunde</w:t>
            </w:r>
          </w:p>
        </w:tc>
        <w:tc>
          <w:tcPr>
            <w:tcW w:w="3021" w:type="dxa"/>
            <w:tcBorders>
              <w:top w:val="single" w:sz="4" w:space="0" w:color="auto"/>
              <w:left w:val="nil"/>
              <w:bottom w:val="single" w:sz="4" w:space="0" w:color="auto"/>
            </w:tcBorders>
          </w:tcPr>
          <w:p w14:paraId="36CCC41A" w14:textId="1AC5DEBE" w:rsidR="006A49A5" w:rsidRDefault="00DD6F3E"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r w:rsidR="006A49A5" w14:paraId="295EFAB3" w14:textId="77777777" w:rsidTr="00AD246C">
        <w:tc>
          <w:tcPr>
            <w:tcW w:w="3261" w:type="dxa"/>
            <w:tcBorders>
              <w:top w:val="single" w:sz="4" w:space="0" w:color="auto"/>
            </w:tcBorders>
          </w:tcPr>
          <w:p w14:paraId="775621F8" w14:textId="6C8D4533" w:rsidR="006A49A5" w:rsidRDefault="006A49A5" w:rsidP="00AD246C">
            <w:pPr>
              <w:tabs>
                <w:tab w:val="left" w:pos="1560"/>
              </w:tabs>
              <w:rPr>
                <w:rFonts w:ascii="TheSansOffice" w:hAnsi="TheSansOffice" w:cstheme="minorHAnsi"/>
                <w:sz w:val="16"/>
                <w:szCs w:val="24"/>
              </w:rPr>
            </w:pPr>
            <w:r>
              <w:rPr>
                <w:rFonts w:ascii="TheSansOffice" w:hAnsi="TheSansOffice" w:cstheme="minorHAnsi"/>
                <w:sz w:val="16"/>
                <w:szCs w:val="24"/>
              </w:rPr>
              <w:t>Gymnastikraum</w:t>
            </w:r>
          </w:p>
        </w:tc>
        <w:tc>
          <w:tcPr>
            <w:tcW w:w="2780" w:type="dxa"/>
            <w:tcBorders>
              <w:top w:val="single" w:sz="4" w:space="0" w:color="auto"/>
              <w:right w:val="nil"/>
            </w:tcBorders>
          </w:tcPr>
          <w:p w14:paraId="3E62250C" w14:textId="197E226A" w:rsidR="006A49A5" w:rsidRDefault="00DD6F3E" w:rsidP="00AD246C">
            <w:pPr>
              <w:tabs>
                <w:tab w:val="left" w:pos="1560"/>
              </w:tabs>
              <w:rPr>
                <w:rFonts w:ascii="TheSansOffice" w:hAnsi="TheSansOffice" w:cstheme="minorHAnsi"/>
                <w:sz w:val="16"/>
                <w:szCs w:val="24"/>
              </w:rPr>
            </w:pPr>
            <w:r>
              <w:rPr>
                <w:rFonts w:ascii="TheSansOffice" w:hAnsi="TheSansOffice" w:cstheme="minorHAnsi"/>
                <w:sz w:val="16"/>
                <w:szCs w:val="24"/>
              </w:rPr>
              <w:t>1,03 Euro / Stunde</w:t>
            </w:r>
          </w:p>
        </w:tc>
        <w:tc>
          <w:tcPr>
            <w:tcW w:w="3021" w:type="dxa"/>
            <w:tcBorders>
              <w:top w:val="single" w:sz="4" w:space="0" w:color="auto"/>
              <w:left w:val="nil"/>
            </w:tcBorders>
          </w:tcPr>
          <w:p w14:paraId="5634243C" w14:textId="33FEE1C9" w:rsidR="006A49A5" w:rsidRDefault="00DD6F3E" w:rsidP="00AD246C">
            <w:pPr>
              <w:tabs>
                <w:tab w:val="left" w:pos="1560"/>
              </w:tabs>
              <w:rPr>
                <w:rFonts w:ascii="TheSansOffice" w:hAnsi="TheSansOffice" w:cstheme="minorHAnsi"/>
                <w:sz w:val="16"/>
                <w:szCs w:val="24"/>
              </w:rPr>
            </w:pPr>
            <w:r>
              <w:rPr>
                <w:rFonts w:ascii="TheSansOffice" w:hAnsi="TheSansOffice" w:cstheme="minorHAnsi"/>
                <w:sz w:val="16"/>
                <w:szCs w:val="24"/>
              </w:rPr>
              <w:t>-</w:t>
            </w:r>
          </w:p>
        </w:tc>
      </w:tr>
    </w:tbl>
    <w:p w14:paraId="69873D5B" w14:textId="77777777" w:rsidR="00F14197" w:rsidRPr="004708BB" w:rsidRDefault="00F14197" w:rsidP="004708BB">
      <w:pPr>
        <w:tabs>
          <w:tab w:val="left" w:pos="1560"/>
        </w:tabs>
        <w:rPr>
          <w:rFonts w:ascii="TheSansOffice" w:hAnsi="TheSansOffice" w:cstheme="minorHAnsi"/>
          <w:sz w:val="16"/>
          <w:szCs w:val="24"/>
        </w:rPr>
      </w:pPr>
    </w:p>
    <w:p w14:paraId="795B06F6" w14:textId="77777777" w:rsidR="009D1929" w:rsidRPr="00511544" w:rsidRDefault="009D1929" w:rsidP="00982DE9">
      <w:pPr>
        <w:tabs>
          <w:tab w:val="left" w:pos="1560"/>
        </w:tabs>
        <w:ind w:right="-993"/>
        <w:jc w:val="both"/>
        <w:rPr>
          <w:rFonts w:ascii="TheSansOffice" w:hAnsi="TheSansOffice" w:cstheme="minorHAnsi"/>
          <w:sz w:val="16"/>
          <w:szCs w:val="24"/>
        </w:rPr>
      </w:pPr>
    </w:p>
    <w:p w14:paraId="607A48D1" w14:textId="1348FFF6" w:rsidR="00511544" w:rsidRPr="00657B95" w:rsidRDefault="00C6327F" w:rsidP="00511544">
      <w:pPr>
        <w:ind w:left="-1134" w:right="-993"/>
        <w:jc w:val="both"/>
        <w:rPr>
          <w:rFonts w:ascii="TheSansOffice" w:hAnsi="TheSansOffice"/>
          <w:b/>
          <w:sz w:val="16"/>
        </w:rPr>
      </w:pPr>
      <w:r w:rsidRPr="00657B95">
        <w:rPr>
          <w:rFonts w:ascii="TheSansOffice" w:hAnsi="TheSansOffice"/>
          <w:b/>
          <w:sz w:val="16"/>
        </w:rPr>
        <w:lastRenderedPageBreak/>
        <w:t>Anlage – Versammlungsstättenverordnung (VstättVO)</w:t>
      </w:r>
    </w:p>
    <w:p w14:paraId="729047EC" w14:textId="18EBD05B" w:rsidR="00C6327F" w:rsidRPr="00C6327F" w:rsidRDefault="00C6327F" w:rsidP="00C6327F">
      <w:pPr>
        <w:spacing w:after="228"/>
        <w:ind w:left="9" w:right="38"/>
        <w:jc w:val="center"/>
        <w:rPr>
          <w:rFonts w:cstheme="minorHAnsi"/>
          <w:b/>
          <w:sz w:val="28"/>
          <w:szCs w:val="24"/>
        </w:rPr>
      </w:pPr>
      <w:r w:rsidRPr="00101E39">
        <w:rPr>
          <w:rFonts w:cstheme="minorHAnsi"/>
          <w:b/>
          <w:sz w:val="28"/>
          <w:szCs w:val="24"/>
        </w:rPr>
        <w:t xml:space="preserve">Auszug aus der Versammlungsstättenverordnung (VstättVO) </w:t>
      </w:r>
    </w:p>
    <w:tbl>
      <w:tblPr>
        <w:tblStyle w:val="Tabellenraster"/>
        <w:tblW w:w="1133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gridCol w:w="5670"/>
      </w:tblGrid>
      <w:tr w:rsidR="00C6327F" w14:paraId="18D95FD3" w14:textId="77777777" w:rsidTr="00A458CD">
        <w:trPr>
          <w:trHeight w:val="2268"/>
        </w:trPr>
        <w:tc>
          <w:tcPr>
            <w:tcW w:w="5665" w:type="dxa"/>
          </w:tcPr>
          <w:p w14:paraId="01C069A1" w14:textId="77777777" w:rsidR="00C6327F" w:rsidRPr="00072B2D" w:rsidRDefault="00C6327F" w:rsidP="00C6327F">
            <w:pPr>
              <w:ind w:left="39" w:right="38" w:hanging="10"/>
              <w:jc w:val="both"/>
              <w:rPr>
                <w:rFonts w:ascii="TheSansOffice" w:hAnsi="TheSansOffice" w:cstheme="minorHAnsi"/>
                <w:b/>
                <w:sz w:val="18"/>
              </w:rPr>
            </w:pPr>
            <w:r w:rsidRPr="00072B2D">
              <w:rPr>
                <w:rFonts w:ascii="TheSansOffice" w:hAnsi="TheSansOffice"/>
                <w:sz w:val="18"/>
              </w:rPr>
              <w:tab/>
            </w:r>
            <w:r w:rsidRPr="00072B2D">
              <w:rPr>
                <w:rFonts w:ascii="TheSansOffice" w:hAnsi="TheSansOffice" w:cstheme="minorHAnsi"/>
                <w:b/>
                <w:sz w:val="18"/>
              </w:rPr>
              <w:t>§ 31 VstättVO</w:t>
            </w:r>
          </w:p>
          <w:p w14:paraId="4DA0E9AE" w14:textId="77777777" w:rsidR="00C6327F" w:rsidRPr="00072B2D" w:rsidRDefault="00C6327F" w:rsidP="00C6327F">
            <w:pPr>
              <w:ind w:left="39" w:right="14" w:hanging="10"/>
              <w:jc w:val="both"/>
              <w:rPr>
                <w:rFonts w:ascii="TheSansOffice" w:hAnsi="TheSansOffice" w:cstheme="minorHAnsi"/>
                <w:b/>
                <w:sz w:val="18"/>
              </w:rPr>
            </w:pPr>
            <w:r w:rsidRPr="00072B2D">
              <w:rPr>
                <w:rFonts w:ascii="TheSansOffice" w:hAnsi="TheSansOffice" w:cstheme="minorHAnsi"/>
                <w:b/>
                <w:sz w:val="18"/>
              </w:rPr>
              <w:t>Rettungswege, Flächen für die Feuerwehr</w:t>
            </w:r>
          </w:p>
          <w:p w14:paraId="313187CA" w14:textId="43B5FF17" w:rsidR="00C6327F" w:rsidRPr="00072B2D" w:rsidRDefault="00C6327F" w:rsidP="00C6327F">
            <w:pPr>
              <w:spacing w:line="228" w:lineRule="auto"/>
              <w:ind w:left="13" w:right="38"/>
              <w:jc w:val="both"/>
              <w:rPr>
                <w:rFonts w:ascii="TheSansOffice" w:hAnsi="TheSansOffice" w:cstheme="minorHAnsi"/>
                <w:sz w:val="18"/>
              </w:rPr>
            </w:pPr>
            <w:r w:rsidRPr="00072B2D">
              <w:rPr>
                <w:rFonts w:ascii="TheSansOffice" w:hAnsi="TheSansOffice" w:cstheme="minorHAnsi"/>
                <w:sz w:val="18"/>
              </w:rPr>
              <w:t>(1) Rettungswege auf dem Grundstück sowie Zufahrten, Aufstell- und Bewegungsflächen für Einsatzfahrzeuge von Polizei, Feuerwehr und Rettungsdiensten müssen ständig freigehalten werden. Darauf ist dauerhaft und gut sichtbar hinzuweisen.</w:t>
            </w:r>
          </w:p>
          <w:p w14:paraId="5433171D" w14:textId="7F0F0D74" w:rsidR="00C6327F" w:rsidRPr="00072B2D" w:rsidRDefault="00C6327F" w:rsidP="00C6327F">
            <w:pPr>
              <w:spacing w:line="228" w:lineRule="auto"/>
              <w:ind w:left="13" w:right="38"/>
              <w:jc w:val="both"/>
              <w:rPr>
                <w:rFonts w:ascii="TheSansOffice" w:hAnsi="TheSansOffice" w:cstheme="minorHAnsi"/>
                <w:sz w:val="18"/>
              </w:rPr>
            </w:pPr>
            <w:r w:rsidRPr="00072B2D">
              <w:rPr>
                <w:rFonts w:ascii="TheSansOffice" w:hAnsi="TheSansOffice" w:cstheme="minorHAnsi"/>
                <w:sz w:val="18"/>
              </w:rPr>
              <w:t>(2) Rettungswege in der Versammlungsstätte müssen ständig freigehalten werden.</w:t>
            </w:r>
          </w:p>
          <w:p w14:paraId="06E89A15" w14:textId="77777777" w:rsidR="00C6327F" w:rsidRDefault="00C6327F" w:rsidP="00C6327F">
            <w:pPr>
              <w:spacing w:line="228" w:lineRule="auto"/>
              <w:ind w:left="13" w:right="38"/>
              <w:jc w:val="both"/>
              <w:rPr>
                <w:rFonts w:ascii="TheSansOffice" w:hAnsi="TheSansOffice" w:cstheme="minorHAnsi"/>
                <w:sz w:val="18"/>
              </w:rPr>
            </w:pPr>
            <w:r w:rsidRPr="00072B2D">
              <w:rPr>
                <w:rFonts w:ascii="TheSansOffice" w:hAnsi="TheSansOffice" w:cstheme="minorHAnsi"/>
                <w:sz w:val="18"/>
              </w:rPr>
              <w:t>(3) Während des Betriebs müssen alle Türen von Rettungswegen unverschlossen sein.</w:t>
            </w:r>
          </w:p>
          <w:p w14:paraId="6A8A76AB" w14:textId="6006FB6E" w:rsidR="00072B2D" w:rsidRPr="00072B2D" w:rsidRDefault="00072B2D" w:rsidP="00C6327F">
            <w:pPr>
              <w:spacing w:line="228" w:lineRule="auto"/>
              <w:ind w:left="13" w:right="38"/>
              <w:jc w:val="both"/>
              <w:rPr>
                <w:rFonts w:ascii="TheSansOffice" w:hAnsi="TheSansOffice" w:cstheme="minorHAnsi"/>
                <w:sz w:val="18"/>
              </w:rPr>
            </w:pPr>
          </w:p>
        </w:tc>
        <w:tc>
          <w:tcPr>
            <w:tcW w:w="5670" w:type="dxa"/>
          </w:tcPr>
          <w:p w14:paraId="0D343ADF" w14:textId="77777777" w:rsidR="00C6327F" w:rsidRPr="00072B2D" w:rsidRDefault="00C6327F" w:rsidP="00C6327F">
            <w:pPr>
              <w:ind w:left="39" w:right="5" w:hanging="10"/>
              <w:jc w:val="both"/>
              <w:rPr>
                <w:rFonts w:ascii="TheSansOffice" w:hAnsi="TheSansOffice" w:cstheme="minorHAnsi"/>
                <w:b/>
                <w:sz w:val="18"/>
              </w:rPr>
            </w:pPr>
            <w:r w:rsidRPr="00072B2D">
              <w:rPr>
                <w:rFonts w:ascii="TheSansOffice" w:hAnsi="TheSansOffice" w:cstheme="minorHAnsi"/>
                <w:b/>
                <w:sz w:val="18"/>
              </w:rPr>
              <w:t>§ 35 VstättVO</w:t>
            </w:r>
          </w:p>
          <w:p w14:paraId="27C341B9" w14:textId="77777777" w:rsidR="00C6327F" w:rsidRPr="00072B2D" w:rsidRDefault="00C6327F" w:rsidP="00C6327F">
            <w:pPr>
              <w:ind w:left="39" w:hanging="10"/>
              <w:jc w:val="both"/>
              <w:rPr>
                <w:rFonts w:ascii="TheSansOffice" w:hAnsi="TheSansOffice" w:cstheme="minorHAnsi"/>
                <w:b/>
                <w:sz w:val="18"/>
              </w:rPr>
            </w:pPr>
            <w:r w:rsidRPr="00072B2D">
              <w:rPr>
                <w:rFonts w:ascii="TheSansOffice" w:hAnsi="TheSansOffice" w:cstheme="minorHAnsi"/>
                <w:b/>
                <w:sz w:val="18"/>
              </w:rPr>
              <w:t>Rauchen, Verwendung von offenem Feuer und pyrotechnischen Gegenständen</w:t>
            </w:r>
          </w:p>
          <w:p w14:paraId="5CF75DE1" w14:textId="302FCF82" w:rsidR="00C6327F" w:rsidRPr="00072B2D" w:rsidRDefault="00C6327F" w:rsidP="00C6327F">
            <w:pPr>
              <w:ind w:right="686"/>
              <w:jc w:val="both"/>
              <w:rPr>
                <w:rFonts w:ascii="TheSansOffice" w:hAnsi="TheSansOffice" w:cstheme="minorHAnsi"/>
                <w:sz w:val="18"/>
              </w:rPr>
            </w:pPr>
            <w:r w:rsidRPr="00072B2D">
              <w:rPr>
                <w:rFonts w:ascii="TheSansOffice" w:hAnsi="TheSansOffice" w:cstheme="minorHAnsi"/>
                <w:sz w:val="18"/>
              </w:rPr>
              <w:t>(1) Auf Bühnen und Szenenflächen, in Werkstätten und Magazinen ist das Rauchen verboten. Das Rauchverbot gilt nicht für Darsteller und Mitwirkende aus Bühnen- und Szenenflächen während der Proben und Veranstaltungen, soweit das Rauchen in der Art der Veranstaltung.</w:t>
            </w:r>
          </w:p>
        </w:tc>
      </w:tr>
      <w:tr w:rsidR="00C6327F" w14:paraId="20098EB0" w14:textId="77777777" w:rsidTr="00A458CD">
        <w:trPr>
          <w:trHeight w:val="1676"/>
        </w:trPr>
        <w:tc>
          <w:tcPr>
            <w:tcW w:w="5665" w:type="dxa"/>
          </w:tcPr>
          <w:p w14:paraId="5F26EC0F" w14:textId="77777777" w:rsidR="00C6327F" w:rsidRPr="00072B2D" w:rsidRDefault="00C6327F" w:rsidP="00C6327F">
            <w:pPr>
              <w:ind w:left="39" w:right="29" w:hanging="10"/>
              <w:jc w:val="both"/>
              <w:rPr>
                <w:rFonts w:ascii="TheSansOffice" w:hAnsi="TheSansOffice" w:cstheme="minorHAnsi"/>
                <w:b/>
                <w:sz w:val="18"/>
              </w:rPr>
            </w:pPr>
            <w:r w:rsidRPr="00072B2D">
              <w:rPr>
                <w:rFonts w:ascii="TheSansOffice" w:hAnsi="TheSansOffice" w:cstheme="minorHAnsi"/>
                <w:b/>
                <w:sz w:val="18"/>
              </w:rPr>
              <w:t>§ 32 VstättVO</w:t>
            </w:r>
          </w:p>
          <w:p w14:paraId="733AEA57" w14:textId="77777777" w:rsidR="00C6327F" w:rsidRPr="00072B2D" w:rsidRDefault="00C6327F" w:rsidP="00C6327F">
            <w:pPr>
              <w:ind w:left="39" w:right="19" w:hanging="10"/>
              <w:jc w:val="both"/>
              <w:rPr>
                <w:rFonts w:ascii="TheSansOffice" w:hAnsi="TheSansOffice" w:cstheme="minorHAnsi"/>
                <w:b/>
                <w:sz w:val="18"/>
              </w:rPr>
            </w:pPr>
            <w:r w:rsidRPr="00072B2D">
              <w:rPr>
                <w:rFonts w:ascii="TheSansOffice" w:hAnsi="TheSansOffice" w:cstheme="minorHAnsi"/>
                <w:b/>
                <w:sz w:val="18"/>
              </w:rPr>
              <w:t>Besucherplätze nach dem Bestuhlungs- und Rettungswegeplan</w:t>
            </w:r>
          </w:p>
          <w:p w14:paraId="363D0537" w14:textId="21BA9F1E" w:rsidR="00C6327F" w:rsidRPr="00072B2D" w:rsidRDefault="00C6327F" w:rsidP="00C6327F">
            <w:pPr>
              <w:spacing w:line="228" w:lineRule="auto"/>
              <w:ind w:left="13" w:right="199"/>
              <w:jc w:val="both"/>
              <w:rPr>
                <w:rFonts w:ascii="TheSansOffice" w:hAnsi="TheSansOffice" w:cstheme="minorHAnsi"/>
                <w:sz w:val="18"/>
              </w:rPr>
            </w:pPr>
            <w:r w:rsidRPr="00072B2D">
              <w:rPr>
                <w:rFonts w:ascii="TheSansOffice" w:hAnsi="TheSansOffice" w:cstheme="minorHAnsi"/>
                <w:sz w:val="18"/>
              </w:rPr>
              <w:t>(1) Die Zahl der im Bestuhlungs- und Rettungswegplan genehmigten Besucherplatze darf nicht überschritten und die genehmigte Anordnung der Besucherplätze darf nicht geändert werden.</w:t>
            </w:r>
          </w:p>
          <w:p w14:paraId="320EEFD5" w14:textId="77777777" w:rsidR="00C6327F" w:rsidRPr="00072B2D" w:rsidRDefault="00C6327F" w:rsidP="00C6327F">
            <w:pPr>
              <w:spacing w:line="228" w:lineRule="auto"/>
              <w:ind w:left="13" w:right="199"/>
              <w:jc w:val="both"/>
              <w:rPr>
                <w:rFonts w:ascii="TheSansOffice" w:hAnsi="TheSansOffice" w:cstheme="minorHAnsi"/>
                <w:sz w:val="18"/>
              </w:rPr>
            </w:pPr>
            <w:r w:rsidRPr="00072B2D">
              <w:rPr>
                <w:rFonts w:ascii="TheSansOffice" w:hAnsi="TheSansOffice" w:cstheme="minorHAnsi"/>
                <w:sz w:val="18"/>
              </w:rPr>
              <w:t>(2) Eine Ausfertigung des für die jeweilige Nutzung genehmigten Plans ist in der Nähe des Haupteingangs eines jeden Versammlungsraums gut sichtbar anzubringen.</w:t>
            </w:r>
          </w:p>
          <w:p w14:paraId="1EEEE0CA" w14:textId="77777777" w:rsidR="00A458CD" w:rsidRPr="00072B2D" w:rsidRDefault="00A458CD" w:rsidP="00C6327F">
            <w:pPr>
              <w:spacing w:line="228" w:lineRule="auto"/>
              <w:ind w:left="13" w:right="199"/>
              <w:jc w:val="both"/>
              <w:rPr>
                <w:rFonts w:ascii="TheSansOffice" w:hAnsi="TheSansOffice" w:cstheme="minorHAnsi"/>
                <w:sz w:val="18"/>
              </w:rPr>
            </w:pPr>
          </w:p>
          <w:p w14:paraId="4D325556" w14:textId="1DE8EC46" w:rsidR="00A458CD" w:rsidRPr="00072B2D" w:rsidRDefault="00A458CD" w:rsidP="00A458CD">
            <w:pPr>
              <w:ind w:left="39" w:right="19" w:hanging="10"/>
              <w:rPr>
                <w:rFonts w:ascii="TheSansOffice" w:hAnsi="TheSansOffice" w:cstheme="minorHAnsi"/>
                <w:b/>
                <w:sz w:val="18"/>
              </w:rPr>
            </w:pPr>
            <w:r w:rsidRPr="00072B2D">
              <w:rPr>
                <w:rFonts w:ascii="TheSansOffice" w:hAnsi="TheSansOffice" w:cstheme="minorHAnsi"/>
                <w:b/>
                <w:sz w:val="18"/>
              </w:rPr>
              <w:t>§ 33 VstättVO</w:t>
            </w:r>
          </w:p>
          <w:p w14:paraId="69FBD066" w14:textId="77777777" w:rsidR="00A458CD" w:rsidRPr="00072B2D" w:rsidRDefault="00A458CD" w:rsidP="00A458CD">
            <w:pPr>
              <w:ind w:left="9" w:right="38"/>
              <w:rPr>
                <w:rFonts w:ascii="TheSansOffice" w:hAnsi="TheSansOffice" w:cstheme="minorHAnsi"/>
                <w:sz w:val="18"/>
              </w:rPr>
            </w:pPr>
            <w:r w:rsidRPr="00072B2D">
              <w:rPr>
                <w:rFonts w:ascii="TheSansOffice" w:hAnsi="TheSansOffice" w:cstheme="minorHAnsi"/>
                <w:sz w:val="18"/>
              </w:rPr>
              <w:t>1) Vorhänge von Bühnen und Szenenflächen müssen aus mindestens schwerentflammbarem Material bestehen.</w:t>
            </w:r>
          </w:p>
          <w:p w14:paraId="7C76CDB7" w14:textId="77777777" w:rsidR="00A458CD" w:rsidRPr="00072B2D" w:rsidRDefault="00A458CD" w:rsidP="00A458CD">
            <w:pPr>
              <w:spacing w:after="32" w:line="228" w:lineRule="auto"/>
              <w:ind w:left="13" w:right="178"/>
              <w:rPr>
                <w:rFonts w:ascii="TheSansOffice" w:hAnsi="TheSansOffice" w:cstheme="minorHAnsi"/>
                <w:sz w:val="18"/>
              </w:rPr>
            </w:pPr>
            <w:r w:rsidRPr="00072B2D">
              <w:rPr>
                <w:rFonts w:ascii="TheSansOffice" w:hAnsi="TheSansOffice" w:cstheme="minorHAnsi"/>
                <w:sz w:val="18"/>
              </w:rPr>
              <w:t>(2) Ausstattungen müssen aus mindestens schwerentflammbarem Material bestehen.</w:t>
            </w:r>
          </w:p>
          <w:p w14:paraId="74BEDE90" w14:textId="77777777" w:rsidR="00A458CD" w:rsidRPr="00072B2D" w:rsidRDefault="00A458CD" w:rsidP="00A458CD">
            <w:pPr>
              <w:spacing w:after="32" w:line="228" w:lineRule="auto"/>
              <w:ind w:left="13" w:right="178"/>
              <w:rPr>
                <w:rFonts w:ascii="TheSansOffice" w:hAnsi="TheSansOffice" w:cstheme="minorHAnsi"/>
                <w:sz w:val="18"/>
              </w:rPr>
            </w:pPr>
            <w:r w:rsidRPr="00072B2D">
              <w:rPr>
                <w:rFonts w:ascii="TheSansOffice" w:hAnsi="TheSansOffice" w:cstheme="minorHAnsi"/>
                <w:sz w:val="18"/>
              </w:rPr>
              <w:t>(3) Requisiten müssen aus mindestens normalentflammbarem Material bestehen.</w:t>
            </w:r>
          </w:p>
          <w:p w14:paraId="596D2888" w14:textId="77777777" w:rsidR="00A458CD" w:rsidRPr="00072B2D" w:rsidRDefault="00A458CD" w:rsidP="00A458CD">
            <w:pPr>
              <w:spacing w:line="228" w:lineRule="auto"/>
              <w:ind w:left="13" w:right="178"/>
              <w:rPr>
                <w:rFonts w:ascii="TheSansOffice" w:hAnsi="TheSansOffice" w:cstheme="minorHAnsi"/>
                <w:sz w:val="18"/>
              </w:rPr>
            </w:pPr>
            <w:r w:rsidRPr="00072B2D">
              <w:rPr>
                <w:rFonts w:ascii="TheSansOffice" w:hAnsi="TheSansOffice" w:cstheme="minorHAnsi"/>
                <w:sz w:val="18"/>
              </w:rPr>
              <w:t>(4) Ausschmückungen müssen aus mindestens schwerentflammbarem Material bestehen. Ausschmückungen in notwendigen Fluren und notwendigen Treppenhäusern müssen aus nichtbrennbarem Material bestehen.</w:t>
            </w:r>
          </w:p>
          <w:p w14:paraId="4BB8CABD" w14:textId="77777777" w:rsidR="00A458CD" w:rsidRPr="00072B2D" w:rsidRDefault="00A458CD" w:rsidP="00A458CD">
            <w:pPr>
              <w:spacing w:line="228" w:lineRule="auto"/>
              <w:ind w:left="13" w:right="178"/>
              <w:rPr>
                <w:rFonts w:ascii="TheSansOffice" w:hAnsi="TheSansOffice" w:cstheme="minorHAnsi"/>
                <w:sz w:val="18"/>
              </w:rPr>
            </w:pPr>
            <w:r w:rsidRPr="00072B2D">
              <w:rPr>
                <w:rFonts w:ascii="TheSansOffice" w:hAnsi="TheSansOffice" w:cstheme="minorHAnsi"/>
                <w:sz w:val="18"/>
              </w:rPr>
              <w:t>(5) Ausschmückungen müssen unmittelbar an Wänden, Decken oder Ausstattungen angebracht werden. Frei im Raum hängenden Ausschmückungen sind zulässig, wenn sie einen Abstand von mindestens 2,50 m zum Boden haben. Ausschmückungen aus natürlichen Pflanzenschmuck dürfen sich, nur so lange sie frisch sind, in den Räumen befinden.</w:t>
            </w:r>
          </w:p>
          <w:p w14:paraId="0BBCEDCF" w14:textId="0B468CA1" w:rsidR="00A458CD" w:rsidRPr="00072B2D" w:rsidRDefault="00A458CD" w:rsidP="00A458CD">
            <w:pPr>
              <w:ind w:left="39" w:right="19" w:hanging="10"/>
              <w:rPr>
                <w:rFonts w:ascii="TheSansOffice" w:hAnsi="TheSansOffice" w:cstheme="minorHAnsi"/>
                <w:b/>
                <w:sz w:val="18"/>
              </w:rPr>
            </w:pPr>
            <w:r w:rsidRPr="00072B2D">
              <w:rPr>
                <w:rFonts w:ascii="TheSansOffice" w:hAnsi="TheSansOffice" w:cstheme="minorHAnsi"/>
                <w:sz w:val="18"/>
              </w:rPr>
              <w:t>(8) Brennbares Material muss von Zündquellen, wie Scheinwerfern, so weit entfernt sein, dass das Material durch diese nicht entzündet werden kann.</w:t>
            </w:r>
          </w:p>
          <w:p w14:paraId="09546D81" w14:textId="40DDFAE4" w:rsidR="00A458CD" w:rsidRPr="00072B2D" w:rsidRDefault="00A458CD" w:rsidP="00C6327F">
            <w:pPr>
              <w:spacing w:line="228" w:lineRule="auto"/>
              <w:ind w:left="13" w:right="199"/>
              <w:jc w:val="both"/>
              <w:rPr>
                <w:rFonts w:ascii="TheSansOffice" w:hAnsi="TheSansOffice" w:cstheme="minorHAnsi"/>
                <w:sz w:val="18"/>
              </w:rPr>
            </w:pPr>
          </w:p>
        </w:tc>
        <w:tc>
          <w:tcPr>
            <w:tcW w:w="5670" w:type="dxa"/>
          </w:tcPr>
          <w:p w14:paraId="532B4E9D" w14:textId="2717B7BE" w:rsidR="00C6327F" w:rsidRPr="00072B2D" w:rsidRDefault="00C6327F" w:rsidP="00A458CD">
            <w:pPr>
              <w:ind w:right="38"/>
              <w:rPr>
                <w:rFonts w:ascii="TheSansOffice" w:hAnsi="TheSansOffice" w:cstheme="minorHAnsi"/>
                <w:b/>
                <w:sz w:val="18"/>
              </w:rPr>
            </w:pPr>
            <w:r w:rsidRPr="00072B2D">
              <w:rPr>
                <w:rFonts w:ascii="TheSansOffice" w:hAnsi="TheSansOffice" w:cstheme="minorHAnsi"/>
                <w:b/>
                <w:sz w:val="18"/>
              </w:rPr>
              <w:t>§ 40 VstättVO</w:t>
            </w:r>
          </w:p>
          <w:p w14:paraId="3F73C470" w14:textId="77777777" w:rsidR="00C6327F" w:rsidRPr="00072B2D" w:rsidRDefault="00C6327F" w:rsidP="00A458CD">
            <w:pPr>
              <w:ind w:right="29"/>
              <w:rPr>
                <w:rFonts w:ascii="TheSansOffice" w:hAnsi="TheSansOffice" w:cstheme="minorHAnsi"/>
                <w:b/>
                <w:sz w:val="18"/>
              </w:rPr>
            </w:pPr>
            <w:r w:rsidRPr="00072B2D">
              <w:rPr>
                <w:rFonts w:ascii="TheSansOffice" w:hAnsi="TheSansOffice" w:cstheme="minorHAnsi"/>
                <w:b/>
                <w:sz w:val="18"/>
              </w:rPr>
              <w:t>Aufgaben und Pflichten der Verantwortlichen für Veranstaltungstechnik, technische Probe</w:t>
            </w:r>
          </w:p>
          <w:p w14:paraId="0E81680D" w14:textId="77777777" w:rsidR="00C6327F" w:rsidRPr="00072B2D" w:rsidRDefault="00C6327F" w:rsidP="00A458CD">
            <w:pPr>
              <w:spacing w:line="225" w:lineRule="auto"/>
              <w:ind w:left="14" w:right="89"/>
              <w:rPr>
                <w:rFonts w:ascii="TheSansOffice" w:hAnsi="TheSansOffice" w:cstheme="minorHAnsi"/>
                <w:sz w:val="18"/>
              </w:rPr>
            </w:pPr>
            <w:r w:rsidRPr="00072B2D">
              <w:rPr>
                <w:rFonts w:ascii="TheSansOffice" w:hAnsi="TheSansOffice" w:cstheme="minorHAnsi"/>
                <w:sz w:val="18"/>
              </w:rPr>
              <w:t>(1) Die Verantwortlichen für Veranstaltungstechnik müssen mit den bühnen-, studio- und beleuchtungstechnischen und sonstigen technischen Einrichtungen der Versammlungsstätte vertraut sein und deren Sicherheit und Funktionsfähigkeit, insbesondere hinsichtlich des Brandschutzes, während des Betriebes gewährleisten.</w:t>
            </w:r>
          </w:p>
          <w:p w14:paraId="39C1BD7B" w14:textId="77777777" w:rsidR="00A458CD" w:rsidRPr="00072B2D" w:rsidRDefault="00C6327F" w:rsidP="00A458CD">
            <w:pPr>
              <w:spacing w:line="225" w:lineRule="auto"/>
              <w:ind w:left="14" w:right="89"/>
              <w:rPr>
                <w:rFonts w:ascii="TheSansOffice" w:hAnsi="TheSansOffice" w:cstheme="minorHAnsi"/>
                <w:sz w:val="18"/>
              </w:rPr>
            </w:pPr>
            <w:r w:rsidRPr="00072B2D">
              <w:rPr>
                <w:rFonts w:ascii="TheSansOffice" w:hAnsi="TheSansOffice" w:cstheme="minorHAnsi"/>
                <w:sz w:val="18"/>
              </w:rPr>
              <w:t>(2)Der Auf- oder Abbau bühnen-, studio- und beleuchtungstechnischer Einrichtungen vonGroßbühnen oder Szenenflächen mit mehr als 200qm Grundfläche oder in Mehrzweckhallen mit mehr als 5000 Besucherplätzen sowie bei wesentlichen Wartungs- und Instandsetzungsarbeiten an diesen Einrichtungen oder bei technischen Proben müssen von einem Verantwortlichen für Veranstaltungstechnik geleitet und beaufsichtigt werden.</w:t>
            </w:r>
          </w:p>
          <w:p w14:paraId="7008E36C" w14:textId="1A8EC383" w:rsidR="00C6327F" w:rsidRPr="00072B2D" w:rsidRDefault="00C6327F" w:rsidP="00A458CD">
            <w:pPr>
              <w:spacing w:line="225" w:lineRule="auto"/>
              <w:ind w:left="14" w:right="89"/>
              <w:rPr>
                <w:rFonts w:ascii="TheSansOffice" w:hAnsi="TheSansOffice" w:cstheme="minorHAnsi"/>
                <w:sz w:val="18"/>
              </w:rPr>
            </w:pPr>
            <w:r w:rsidRPr="00072B2D">
              <w:rPr>
                <w:rFonts w:ascii="TheSansOffice" w:hAnsi="TheSansOffice" w:cstheme="minorHAnsi"/>
                <w:sz w:val="18"/>
              </w:rPr>
              <w:t>(4) Bei Szenenflächen mit mehr als 100qm und nicht mehr als 200qm Grundfläche oder in</w:t>
            </w:r>
            <w:r w:rsidR="00A458CD" w:rsidRPr="00072B2D">
              <w:rPr>
                <w:rFonts w:ascii="TheSansOffice" w:hAnsi="TheSansOffice" w:cstheme="minorHAnsi"/>
                <w:sz w:val="18"/>
              </w:rPr>
              <w:t xml:space="preserve"> </w:t>
            </w:r>
            <w:r w:rsidRPr="00072B2D">
              <w:rPr>
                <w:rFonts w:ascii="TheSansOffice" w:hAnsi="TheSansOffice" w:cstheme="minorHAnsi"/>
                <w:sz w:val="18"/>
              </w:rPr>
              <w:t>Mehrzweckhallen mit nicht mehr als 5000 Besucherplätzen müssen beim Auf- oder Abbau von bühnen-, studio- und beleuchtungstechnischen Einrichtungen die Aufgaben nach den Absätzen 1 bis 3 zumindest von einer Fachkraft für Veranstaltungstechnik mit abgeschlossener Berufsausbildung gemäß den einschlägigen verordnungsrechtlichen Ausbildungsvorschriften und mindestens drei Jahre Berufserfahrung wahrgenommen werden</w:t>
            </w:r>
            <w:r w:rsidR="00A458CD" w:rsidRPr="00072B2D">
              <w:rPr>
                <w:rFonts w:ascii="TheSansOffice" w:hAnsi="TheSansOffice" w:cstheme="minorHAnsi"/>
                <w:sz w:val="18"/>
              </w:rPr>
              <w:t>.</w:t>
            </w:r>
          </w:p>
        </w:tc>
      </w:tr>
    </w:tbl>
    <w:p w14:paraId="5FCDE43E" w14:textId="77777777" w:rsidR="00C6327F" w:rsidRPr="00511544" w:rsidRDefault="00C6327F" w:rsidP="00511544">
      <w:pPr>
        <w:ind w:left="-1134" w:right="-993"/>
        <w:jc w:val="both"/>
        <w:rPr>
          <w:rFonts w:ascii="TheSansOffice" w:hAnsi="TheSansOffice"/>
          <w:sz w:val="16"/>
        </w:rPr>
      </w:pPr>
    </w:p>
    <w:p w14:paraId="1AF277A4" w14:textId="62D55E7B" w:rsidR="00E65C87" w:rsidRDefault="00E65C87" w:rsidP="000A0C27">
      <w:pPr>
        <w:ind w:left="-1134"/>
        <w:rPr>
          <w:rFonts w:ascii="TheSansOffice" w:hAnsi="TheSansOffice"/>
        </w:rPr>
      </w:pPr>
    </w:p>
    <w:p w14:paraId="2E968C02" w14:textId="6085F97F" w:rsidR="00657B95" w:rsidRDefault="00657B95" w:rsidP="000A0C27">
      <w:pPr>
        <w:ind w:left="-1134"/>
        <w:rPr>
          <w:rFonts w:ascii="TheSansOffice" w:hAnsi="TheSansOffice"/>
        </w:rPr>
      </w:pPr>
    </w:p>
    <w:p w14:paraId="0EC17600" w14:textId="2ED890F4" w:rsidR="00657B95" w:rsidRDefault="00657B95" w:rsidP="000A0C27">
      <w:pPr>
        <w:ind w:left="-1134"/>
        <w:rPr>
          <w:rFonts w:ascii="TheSansOffice" w:hAnsi="TheSansOffice"/>
        </w:rPr>
      </w:pPr>
    </w:p>
    <w:p w14:paraId="453DA7E6" w14:textId="695EF26D" w:rsidR="00657B95" w:rsidRDefault="00657B95" w:rsidP="000A0C27">
      <w:pPr>
        <w:ind w:left="-1134"/>
        <w:rPr>
          <w:rFonts w:ascii="TheSansOffice" w:hAnsi="TheSansOffice"/>
        </w:rPr>
      </w:pPr>
    </w:p>
    <w:p w14:paraId="7A87318F" w14:textId="2F8545B8" w:rsidR="00657B95" w:rsidRDefault="00657B95" w:rsidP="000A0C27">
      <w:pPr>
        <w:ind w:left="-1134"/>
        <w:rPr>
          <w:rFonts w:ascii="TheSansOffice" w:hAnsi="TheSansOffice"/>
        </w:rPr>
      </w:pPr>
    </w:p>
    <w:p w14:paraId="5447FDC0" w14:textId="608C6314" w:rsidR="00657B95" w:rsidRDefault="00657B95" w:rsidP="00D47D52">
      <w:pPr>
        <w:rPr>
          <w:rFonts w:ascii="TheSansOffice" w:hAnsi="TheSansOffice"/>
        </w:rPr>
      </w:pPr>
    </w:p>
    <w:p w14:paraId="04C1D714" w14:textId="77777777" w:rsidR="00982DE9" w:rsidRDefault="00982DE9" w:rsidP="00D47D52">
      <w:pPr>
        <w:rPr>
          <w:rFonts w:ascii="TheSansOffice" w:hAnsi="TheSansOffice"/>
        </w:rPr>
      </w:pPr>
    </w:p>
    <w:p w14:paraId="3E97BE98" w14:textId="17A699B5" w:rsidR="00657B95" w:rsidRDefault="00657B95" w:rsidP="000A0C27">
      <w:pPr>
        <w:ind w:left="-1134"/>
        <w:rPr>
          <w:rFonts w:ascii="TheSansOffice" w:hAnsi="TheSansOffice"/>
          <w:b/>
          <w:sz w:val="16"/>
        </w:rPr>
      </w:pPr>
      <w:r w:rsidRPr="00657B95">
        <w:rPr>
          <w:rFonts w:ascii="TheSansOffice" w:hAnsi="TheSansOffice"/>
          <w:b/>
          <w:sz w:val="16"/>
        </w:rPr>
        <w:lastRenderedPageBreak/>
        <w:t>Anlage – Überlassungsbedingungen &amp; Vorschriften zur Benutzung de</w:t>
      </w:r>
      <w:r w:rsidR="00D47D52">
        <w:rPr>
          <w:rFonts w:ascii="TheSansOffice" w:hAnsi="TheSansOffice"/>
          <w:b/>
          <w:sz w:val="16"/>
        </w:rPr>
        <w:t>s Vereinsheim Schönblick</w:t>
      </w:r>
    </w:p>
    <w:tbl>
      <w:tblPr>
        <w:tblStyle w:val="Tabellenraster"/>
        <w:tblW w:w="1133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811"/>
      </w:tblGrid>
      <w:tr w:rsidR="001C0B0A" w14:paraId="5BDBD39E" w14:textId="77777777" w:rsidTr="001C0B0A">
        <w:trPr>
          <w:trHeight w:val="8284"/>
        </w:trPr>
        <w:tc>
          <w:tcPr>
            <w:tcW w:w="5524" w:type="dxa"/>
          </w:tcPr>
          <w:p w14:paraId="582B299F" w14:textId="0B474F96" w:rsidR="001C0B0A" w:rsidRDefault="001C0B0A" w:rsidP="00D242AC">
            <w:pPr>
              <w:rPr>
                <w:rFonts w:ascii="TheSansOffice" w:hAnsi="TheSansOffice"/>
                <w:sz w:val="18"/>
              </w:rPr>
            </w:pPr>
            <w:r w:rsidRPr="00072B2D">
              <w:rPr>
                <w:rFonts w:ascii="TheSansOffice" w:hAnsi="TheSansOffice"/>
                <w:sz w:val="18"/>
              </w:rPr>
              <w:t xml:space="preserve">1. </w:t>
            </w:r>
            <w:r w:rsidR="00D242AC">
              <w:rPr>
                <w:rFonts w:ascii="TheSansOffice" w:hAnsi="TheSansOffice"/>
                <w:sz w:val="18"/>
              </w:rPr>
              <w:t xml:space="preserve">Für alle Fragen, die im Zusammenhang mit der Benutzung des Vereinsheims entstehen, ist Hausmeister Herr Paul Klupsch </w:t>
            </w:r>
            <w:r w:rsidR="00F2554F">
              <w:rPr>
                <w:rFonts w:ascii="TheSansOffice" w:hAnsi="TheSansOffice"/>
                <w:sz w:val="18"/>
              </w:rPr>
              <w:t>(</w:t>
            </w:r>
            <w:r w:rsidR="00D242AC">
              <w:rPr>
                <w:rFonts w:ascii="TheSansOffice" w:hAnsi="TheSansOffice"/>
                <w:sz w:val="18"/>
              </w:rPr>
              <w:t>Tel. 01719191232</w:t>
            </w:r>
            <w:r w:rsidR="00F2554F">
              <w:rPr>
                <w:rFonts w:ascii="TheSansOffice" w:hAnsi="TheSansOffice"/>
                <w:sz w:val="18"/>
              </w:rPr>
              <w:t>)</w:t>
            </w:r>
            <w:r w:rsidR="00D242AC">
              <w:rPr>
                <w:rFonts w:ascii="TheSansOffice" w:hAnsi="TheSansOffice"/>
                <w:sz w:val="18"/>
              </w:rPr>
              <w:t xml:space="preserve"> zuständig. Seinen Anweisungen ist in jedem Fall Folge zu leisten.</w:t>
            </w:r>
          </w:p>
          <w:p w14:paraId="35BFE4B3" w14:textId="77777777" w:rsidR="001C0B0A" w:rsidRPr="00072B2D" w:rsidRDefault="001C0B0A" w:rsidP="000A0C27">
            <w:pPr>
              <w:rPr>
                <w:rFonts w:ascii="TheSansOffice" w:hAnsi="TheSansOffice"/>
                <w:sz w:val="18"/>
              </w:rPr>
            </w:pPr>
          </w:p>
          <w:p w14:paraId="0AE8A1BD" w14:textId="6B970EAA" w:rsidR="001C0B0A" w:rsidRDefault="001C0B0A" w:rsidP="000A0C27">
            <w:pPr>
              <w:rPr>
                <w:rFonts w:ascii="TheSansOffice" w:hAnsi="TheSansOffice"/>
                <w:sz w:val="18"/>
              </w:rPr>
            </w:pPr>
            <w:r w:rsidRPr="00072B2D">
              <w:rPr>
                <w:rFonts w:ascii="TheSansOffice" w:hAnsi="TheSansOffice"/>
                <w:sz w:val="18"/>
              </w:rPr>
              <w:t xml:space="preserve">2. </w:t>
            </w:r>
            <w:r w:rsidR="00D242AC">
              <w:rPr>
                <w:rFonts w:ascii="TheSansOffice" w:hAnsi="TheSansOffice"/>
                <w:sz w:val="18"/>
              </w:rPr>
              <w:t>Die Küche wird vom Hausmeister übergeben und abgenommen. Fehlende Gegenstände (Geschirr etc.) sind durch die Nutzer zu entschädigen.</w:t>
            </w:r>
          </w:p>
          <w:p w14:paraId="55742976" w14:textId="77777777" w:rsidR="001C0B0A" w:rsidRPr="00072B2D" w:rsidRDefault="001C0B0A" w:rsidP="000A0C27">
            <w:pPr>
              <w:rPr>
                <w:rFonts w:ascii="TheSansOffice" w:hAnsi="TheSansOffice"/>
                <w:sz w:val="18"/>
              </w:rPr>
            </w:pPr>
          </w:p>
          <w:p w14:paraId="1991957F" w14:textId="482E3FF5" w:rsidR="001C0B0A" w:rsidRDefault="001C0B0A" w:rsidP="000A0C27">
            <w:pPr>
              <w:rPr>
                <w:rFonts w:ascii="TheSansOffice" w:hAnsi="TheSansOffice"/>
                <w:sz w:val="18"/>
              </w:rPr>
            </w:pPr>
            <w:r w:rsidRPr="00072B2D">
              <w:rPr>
                <w:rFonts w:ascii="TheSansOffice" w:hAnsi="TheSansOffice"/>
                <w:sz w:val="18"/>
              </w:rPr>
              <w:t xml:space="preserve">3. </w:t>
            </w:r>
            <w:r w:rsidR="00D242AC">
              <w:rPr>
                <w:rFonts w:ascii="TheSansOffice" w:hAnsi="TheSansOffice"/>
                <w:sz w:val="18"/>
              </w:rPr>
              <w:t>Die Lautsprecheranlage ist Eigentum der Vereine, ihre Benutzung ist mit einem Vertreter des Gemeinsamen Ausschusses zu klären.</w:t>
            </w:r>
          </w:p>
          <w:p w14:paraId="6E41D1ED" w14:textId="77777777" w:rsidR="001C0B0A" w:rsidRPr="00072B2D" w:rsidRDefault="001C0B0A" w:rsidP="000A0C27">
            <w:pPr>
              <w:rPr>
                <w:rFonts w:ascii="TheSansOffice" w:hAnsi="TheSansOffice"/>
                <w:sz w:val="18"/>
              </w:rPr>
            </w:pPr>
          </w:p>
          <w:p w14:paraId="0120E7B5" w14:textId="0EBBAE0E" w:rsidR="001C0B0A" w:rsidRDefault="001C0B0A" w:rsidP="000A0C27">
            <w:pPr>
              <w:rPr>
                <w:rFonts w:ascii="TheSansOffice" w:hAnsi="TheSansOffice"/>
                <w:sz w:val="18"/>
              </w:rPr>
            </w:pPr>
            <w:r w:rsidRPr="00072B2D">
              <w:rPr>
                <w:rFonts w:ascii="TheSansOffice" w:hAnsi="TheSansOffice"/>
                <w:sz w:val="18"/>
              </w:rPr>
              <w:t xml:space="preserve">4. </w:t>
            </w:r>
            <w:r w:rsidR="00D242AC">
              <w:rPr>
                <w:rFonts w:ascii="TheSansOffice" w:hAnsi="TheSansOffice"/>
                <w:sz w:val="18"/>
              </w:rPr>
              <w:t>Das Aufstellen der Tische und Stühle sowie das Auf- und Abbauen der Bühne ist Sache des Benutzers. Tische und Stühle sind nach der Veranstaltung wieder zu entfernen.</w:t>
            </w:r>
          </w:p>
          <w:p w14:paraId="42CC9C73" w14:textId="77777777" w:rsidR="001C0B0A" w:rsidRPr="00072B2D" w:rsidRDefault="001C0B0A" w:rsidP="000A0C27">
            <w:pPr>
              <w:rPr>
                <w:rFonts w:ascii="TheSansOffice" w:hAnsi="TheSansOffice"/>
                <w:sz w:val="18"/>
              </w:rPr>
            </w:pPr>
          </w:p>
          <w:p w14:paraId="490E9FA6" w14:textId="49C4EFF4" w:rsidR="001C0B0A" w:rsidRPr="00072B2D" w:rsidRDefault="001C0B0A" w:rsidP="000A0C27">
            <w:pPr>
              <w:rPr>
                <w:rFonts w:ascii="TheSansOffice" w:hAnsi="TheSansOffice"/>
                <w:sz w:val="18"/>
              </w:rPr>
            </w:pPr>
            <w:r w:rsidRPr="00072B2D">
              <w:rPr>
                <w:rFonts w:ascii="TheSansOffice" w:hAnsi="TheSansOffice"/>
                <w:sz w:val="18"/>
              </w:rPr>
              <w:t xml:space="preserve">5. Die </w:t>
            </w:r>
            <w:r w:rsidR="00D242AC">
              <w:rPr>
                <w:rFonts w:ascii="TheSansOffice" w:hAnsi="TheSansOffice"/>
                <w:sz w:val="18"/>
              </w:rPr>
              <w:t>Räumlichkeiten können erst nach Absprache mit dem Hausmeister Herr Klupsch zur Aufstellung der Dekoration usw. übernommen werden. Die Räumlichkeiten sind nach Absprache mit dem Hausmeister wieder zu übergeben</w:t>
            </w:r>
            <w:r w:rsidR="00F2554F">
              <w:rPr>
                <w:rFonts w:ascii="TheSansOffice" w:hAnsi="TheSansOffice"/>
                <w:sz w:val="18"/>
              </w:rPr>
              <w:t>.</w:t>
            </w:r>
          </w:p>
        </w:tc>
        <w:tc>
          <w:tcPr>
            <w:tcW w:w="5811" w:type="dxa"/>
          </w:tcPr>
          <w:p w14:paraId="2A4277A4" w14:textId="63717EB2" w:rsidR="001C0B0A" w:rsidRPr="00F2554F" w:rsidRDefault="001C0B0A" w:rsidP="00072B2D">
            <w:pPr>
              <w:spacing w:after="207" w:line="228" w:lineRule="auto"/>
              <w:ind w:right="38"/>
              <w:jc w:val="both"/>
              <w:rPr>
                <w:rFonts w:ascii="TheSansOffice" w:hAnsi="TheSansOffice"/>
                <w:b/>
                <w:sz w:val="18"/>
                <w:szCs w:val="16"/>
              </w:rPr>
            </w:pPr>
            <w:r w:rsidRPr="00F2554F">
              <w:rPr>
                <w:rFonts w:ascii="TheSansOffice" w:hAnsi="TheSansOffice"/>
                <w:b/>
                <w:sz w:val="18"/>
                <w:szCs w:val="16"/>
              </w:rPr>
              <w:t>6. Die benutz</w:t>
            </w:r>
            <w:r w:rsidR="00F2554F" w:rsidRPr="00F2554F">
              <w:rPr>
                <w:rFonts w:ascii="TheSansOffice" w:hAnsi="TheSansOffice"/>
                <w:b/>
                <w:sz w:val="18"/>
                <w:szCs w:val="16"/>
              </w:rPr>
              <w:t>ten Räume sind nach der Veranstaltung aufgeräumt und ausgefegt dem Hausmeister zu übergeben. Küche und Toiletten sind ganz zu reinigen</w:t>
            </w:r>
            <w:r w:rsidRPr="00F2554F">
              <w:rPr>
                <w:rFonts w:ascii="TheSansOffice" w:hAnsi="TheSansOffice"/>
                <w:b/>
                <w:sz w:val="18"/>
                <w:szCs w:val="16"/>
              </w:rPr>
              <w:t>.</w:t>
            </w:r>
          </w:p>
          <w:p w14:paraId="172D876D" w14:textId="5762F892" w:rsidR="001C0B0A" w:rsidRDefault="001C0B0A" w:rsidP="00072B2D">
            <w:pPr>
              <w:spacing w:after="207" w:line="228" w:lineRule="auto"/>
              <w:ind w:right="38"/>
              <w:jc w:val="both"/>
              <w:rPr>
                <w:rFonts w:ascii="TheSansOffice" w:hAnsi="TheSansOffice"/>
                <w:sz w:val="18"/>
                <w:szCs w:val="16"/>
              </w:rPr>
            </w:pPr>
            <w:r w:rsidRPr="001C0B0A">
              <w:rPr>
                <w:rFonts w:ascii="TheSansOffice" w:hAnsi="TheSansOffice"/>
                <w:sz w:val="18"/>
                <w:szCs w:val="16"/>
              </w:rPr>
              <w:t>7.</w:t>
            </w:r>
            <w:r>
              <w:rPr>
                <w:rFonts w:ascii="TheSansOffice" w:hAnsi="TheSansOffice"/>
                <w:sz w:val="18"/>
                <w:szCs w:val="16"/>
              </w:rPr>
              <w:t xml:space="preserve"> </w:t>
            </w:r>
            <w:r w:rsidRPr="001C0B0A">
              <w:rPr>
                <w:rFonts w:ascii="TheSansOffice" w:hAnsi="TheSansOffice"/>
                <w:sz w:val="18"/>
                <w:szCs w:val="16"/>
              </w:rPr>
              <w:t xml:space="preserve">Sämtliche Getränke und Speisen sind alsbald nach der Veranstaltung aus </w:t>
            </w:r>
            <w:r w:rsidR="00F2554F">
              <w:rPr>
                <w:rFonts w:ascii="TheSansOffice" w:hAnsi="TheSansOffice"/>
                <w:sz w:val="18"/>
                <w:szCs w:val="16"/>
              </w:rPr>
              <w:t>dem Vereinsheim zu entfernen.</w:t>
            </w:r>
          </w:p>
          <w:p w14:paraId="040DEA5E" w14:textId="02FD8090" w:rsidR="001C0B0A" w:rsidRDefault="001C0B0A" w:rsidP="00072B2D">
            <w:pPr>
              <w:spacing w:after="237" w:line="225" w:lineRule="auto"/>
              <w:ind w:right="38"/>
              <w:jc w:val="both"/>
              <w:rPr>
                <w:rFonts w:ascii="TheSansOffice" w:hAnsi="TheSansOffice"/>
                <w:sz w:val="18"/>
                <w:szCs w:val="16"/>
              </w:rPr>
            </w:pPr>
            <w:r w:rsidRPr="001C0B0A">
              <w:rPr>
                <w:rFonts w:ascii="TheSansOffice" w:hAnsi="TheSansOffice"/>
                <w:sz w:val="18"/>
                <w:szCs w:val="16"/>
              </w:rPr>
              <w:t xml:space="preserve">8. Der </w:t>
            </w:r>
            <w:r w:rsidR="00F2554F">
              <w:rPr>
                <w:rFonts w:ascii="TheSansOffice" w:hAnsi="TheSansOffice"/>
                <w:sz w:val="18"/>
                <w:szCs w:val="16"/>
              </w:rPr>
              <w:t>Antragsteller bzw. sein gesetzlicher Vertreter</w:t>
            </w:r>
            <w:r w:rsidRPr="001C0B0A">
              <w:rPr>
                <w:rFonts w:ascii="TheSansOffice" w:hAnsi="TheSansOffice"/>
                <w:sz w:val="18"/>
                <w:szCs w:val="16"/>
              </w:rPr>
              <w:t xml:space="preserve"> haftet für die Sicherheit und Ordnung während der Veranstaltung. Er übt das Hausrecht in Vertretung der Gemeinde Ingersheim aus. Insbesondere hat er dafür zu sorgen, dass d</w:t>
            </w:r>
            <w:r w:rsidR="00F2554F">
              <w:rPr>
                <w:rFonts w:ascii="TheSansOffice" w:hAnsi="TheSansOffice"/>
                <w:sz w:val="18"/>
                <w:szCs w:val="16"/>
              </w:rPr>
              <w:t>as Vereinsheim</w:t>
            </w:r>
            <w:r w:rsidRPr="001C0B0A">
              <w:rPr>
                <w:rFonts w:ascii="TheSansOffice" w:hAnsi="TheSansOffice"/>
                <w:sz w:val="18"/>
                <w:szCs w:val="16"/>
              </w:rPr>
              <w:t xml:space="preserve"> in der Nacht nach der Veranstaltung abgeschlossen und dass das Licht gelöscht wird.</w:t>
            </w:r>
          </w:p>
          <w:p w14:paraId="5239B954" w14:textId="0C0EBBF6" w:rsidR="00F2554F" w:rsidRPr="00F2554F" w:rsidRDefault="00F2554F" w:rsidP="00072B2D">
            <w:pPr>
              <w:spacing w:after="237" w:line="225" w:lineRule="auto"/>
              <w:ind w:right="38"/>
              <w:jc w:val="both"/>
              <w:rPr>
                <w:rFonts w:ascii="TheSansOffice" w:hAnsi="TheSansOffice"/>
                <w:b/>
                <w:sz w:val="18"/>
                <w:szCs w:val="16"/>
              </w:rPr>
            </w:pPr>
            <w:r w:rsidRPr="00F2554F">
              <w:rPr>
                <w:rFonts w:ascii="TheSansOffice" w:hAnsi="TheSansOffice"/>
                <w:b/>
                <w:sz w:val="18"/>
                <w:szCs w:val="16"/>
              </w:rPr>
              <w:t xml:space="preserve">Für mutwillige und/oder fahrlässige Sachbeschädigungen </w:t>
            </w:r>
            <w:proofErr w:type="gramStart"/>
            <w:r w:rsidRPr="00F2554F">
              <w:rPr>
                <w:rFonts w:ascii="TheSansOffice" w:hAnsi="TheSansOffice"/>
                <w:b/>
                <w:sz w:val="18"/>
                <w:szCs w:val="16"/>
              </w:rPr>
              <w:t>haftet</w:t>
            </w:r>
            <w:proofErr w:type="gramEnd"/>
            <w:r w:rsidRPr="00F2554F">
              <w:rPr>
                <w:rFonts w:ascii="TheSansOffice" w:hAnsi="TheSansOffice"/>
                <w:b/>
                <w:sz w:val="18"/>
                <w:szCs w:val="16"/>
              </w:rPr>
              <w:t xml:space="preserve"> der Antragsteller</w:t>
            </w:r>
          </w:p>
          <w:p w14:paraId="6685D61D" w14:textId="188B335C" w:rsidR="001C0B0A" w:rsidRPr="00F2554F" w:rsidRDefault="00F2554F" w:rsidP="00072B2D">
            <w:pPr>
              <w:spacing w:after="194" w:line="228" w:lineRule="auto"/>
              <w:ind w:right="38"/>
              <w:jc w:val="both"/>
              <w:rPr>
                <w:rFonts w:ascii="TheSansOffice" w:hAnsi="TheSansOffice"/>
                <w:b/>
                <w:sz w:val="18"/>
                <w:szCs w:val="16"/>
              </w:rPr>
            </w:pPr>
            <w:r>
              <w:rPr>
                <w:rFonts w:ascii="TheSansOffice" w:hAnsi="TheSansOffice"/>
                <w:sz w:val="18"/>
                <w:szCs w:val="16"/>
              </w:rPr>
              <w:t>9</w:t>
            </w:r>
            <w:r w:rsidR="001C0B0A" w:rsidRPr="001C0B0A">
              <w:rPr>
                <w:rFonts w:ascii="TheSansOffice" w:hAnsi="TheSansOffice"/>
                <w:sz w:val="18"/>
                <w:szCs w:val="16"/>
              </w:rPr>
              <w:t xml:space="preserve">. Bei Musikunterhaltung ist darauf zu achten, dass die Bewohner im näheren Bereich der Halle nicht mehr als unbedingt notwendig belästigt werden. </w:t>
            </w:r>
            <w:r w:rsidR="001C0B0A" w:rsidRPr="001C0B0A">
              <w:rPr>
                <w:rFonts w:ascii="TheSansOffice" w:hAnsi="TheSansOffice"/>
                <w:b/>
                <w:sz w:val="18"/>
                <w:szCs w:val="16"/>
              </w:rPr>
              <w:t xml:space="preserve">Ab 22.00 Uhr ist die Lautstärke der Musik so zu reduzieren, dass die Nachbarschaft rings um die Halle in ihrer Nachtruhe nicht gestört </w:t>
            </w:r>
            <w:proofErr w:type="gramStart"/>
            <w:r w:rsidR="001C0B0A" w:rsidRPr="001C0B0A">
              <w:rPr>
                <w:rFonts w:ascii="TheSansOffice" w:hAnsi="TheSansOffice"/>
                <w:b/>
                <w:sz w:val="18"/>
                <w:szCs w:val="16"/>
              </w:rPr>
              <w:t>wird.</w:t>
            </w:r>
            <w:r w:rsidR="001C0B0A" w:rsidRPr="001C0B0A">
              <w:rPr>
                <w:rFonts w:ascii="TheSansOffice" w:hAnsi="TheSansOffice"/>
                <w:sz w:val="18"/>
                <w:szCs w:val="16"/>
              </w:rPr>
              <w:t>.</w:t>
            </w:r>
            <w:proofErr w:type="gramEnd"/>
          </w:p>
          <w:p w14:paraId="46A14132" w14:textId="7B61869E" w:rsidR="001C0B0A" w:rsidRPr="001C0B0A" w:rsidRDefault="001C0B0A" w:rsidP="00072B2D">
            <w:pPr>
              <w:spacing w:after="194" w:line="228" w:lineRule="auto"/>
              <w:ind w:right="38"/>
              <w:rPr>
                <w:rFonts w:ascii="TheSansOffice" w:hAnsi="TheSansOffice"/>
                <w:sz w:val="18"/>
                <w:szCs w:val="16"/>
              </w:rPr>
            </w:pPr>
            <w:r w:rsidRPr="001C0B0A">
              <w:rPr>
                <w:rFonts w:ascii="TheSansOffice" w:hAnsi="TheSansOffice"/>
                <w:sz w:val="18"/>
                <w:szCs w:val="16"/>
              </w:rPr>
              <w:t>1</w:t>
            </w:r>
            <w:r w:rsidR="00F2554F">
              <w:rPr>
                <w:rFonts w:ascii="TheSansOffice" w:hAnsi="TheSansOffice"/>
                <w:sz w:val="18"/>
                <w:szCs w:val="16"/>
              </w:rPr>
              <w:t>0</w:t>
            </w:r>
            <w:r w:rsidRPr="001C0B0A">
              <w:rPr>
                <w:rFonts w:ascii="TheSansOffice" w:hAnsi="TheSansOffice"/>
                <w:sz w:val="18"/>
                <w:szCs w:val="16"/>
              </w:rPr>
              <w:t xml:space="preserve">. Die beiliegende Gebührenrechnung ist vom Antragsteller der Veranstaltung bei der Gemeindekasse zu begleichen. </w:t>
            </w:r>
          </w:p>
          <w:p w14:paraId="09DF6724" w14:textId="77777777" w:rsidR="001C0B0A" w:rsidRDefault="001C0B0A" w:rsidP="00072B2D">
            <w:pPr>
              <w:spacing w:after="194" w:line="228" w:lineRule="auto"/>
              <w:ind w:right="38"/>
              <w:rPr>
                <w:rFonts w:ascii="TheSansOffice" w:hAnsi="TheSansOffice"/>
                <w:sz w:val="18"/>
                <w:szCs w:val="16"/>
              </w:rPr>
            </w:pPr>
            <w:r w:rsidRPr="001C0B0A">
              <w:rPr>
                <w:rFonts w:ascii="TheSansOffice" w:hAnsi="TheSansOffice"/>
                <w:sz w:val="18"/>
                <w:szCs w:val="16"/>
              </w:rPr>
              <w:br/>
              <w:t xml:space="preserve">                                                    </w:t>
            </w:r>
            <w:r>
              <w:rPr>
                <w:rFonts w:ascii="TheSansOffice" w:hAnsi="TheSansOffice"/>
                <w:sz w:val="18"/>
                <w:szCs w:val="16"/>
              </w:rPr>
              <w:t xml:space="preserve">                   </w:t>
            </w:r>
            <w:r w:rsidRPr="001C0B0A">
              <w:rPr>
                <w:rFonts w:ascii="TheSansOffice" w:hAnsi="TheSansOffice"/>
                <w:sz w:val="18"/>
                <w:szCs w:val="16"/>
              </w:rPr>
              <w:t xml:space="preserve"> </w:t>
            </w:r>
          </w:p>
          <w:p w14:paraId="269B4893" w14:textId="77777777" w:rsidR="001C0B0A" w:rsidRDefault="001C0B0A" w:rsidP="00072B2D">
            <w:pPr>
              <w:spacing w:after="194" w:line="228" w:lineRule="auto"/>
              <w:ind w:right="38"/>
              <w:rPr>
                <w:rFonts w:ascii="TheSansOffice" w:hAnsi="TheSansOffice"/>
                <w:sz w:val="18"/>
                <w:szCs w:val="16"/>
              </w:rPr>
            </w:pPr>
          </w:p>
          <w:p w14:paraId="4B89D741" w14:textId="77777777" w:rsidR="001C0B0A" w:rsidRDefault="001C0B0A" w:rsidP="00072B2D">
            <w:pPr>
              <w:spacing w:after="194" w:line="228" w:lineRule="auto"/>
              <w:ind w:right="38"/>
              <w:rPr>
                <w:rFonts w:ascii="TheSansOffice" w:hAnsi="TheSansOffice"/>
                <w:sz w:val="18"/>
                <w:szCs w:val="16"/>
              </w:rPr>
            </w:pPr>
          </w:p>
          <w:p w14:paraId="4810E50E" w14:textId="77777777" w:rsidR="001C0B0A" w:rsidRDefault="001C0B0A" w:rsidP="00072B2D">
            <w:pPr>
              <w:spacing w:after="194" w:line="228" w:lineRule="auto"/>
              <w:ind w:right="38"/>
              <w:rPr>
                <w:rFonts w:ascii="TheSansOffice" w:hAnsi="TheSansOffice"/>
                <w:sz w:val="18"/>
                <w:szCs w:val="16"/>
              </w:rPr>
            </w:pPr>
          </w:p>
          <w:p w14:paraId="10E4E384" w14:textId="77777777" w:rsidR="001C0B0A" w:rsidRDefault="001C0B0A" w:rsidP="00072B2D">
            <w:pPr>
              <w:spacing w:after="194" w:line="228" w:lineRule="auto"/>
              <w:ind w:right="38"/>
              <w:rPr>
                <w:rFonts w:ascii="TheSansOffice" w:hAnsi="TheSansOffice"/>
                <w:sz w:val="18"/>
                <w:szCs w:val="16"/>
              </w:rPr>
            </w:pPr>
          </w:p>
          <w:p w14:paraId="678FB411" w14:textId="77777777" w:rsidR="001C0B0A" w:rsidRDefault="001C0B0A" w:rsidP="00072B2D">
            <w:pPr>
              <w:spacing w:after="194" w:line="228" w:lineRule="auto"/>
              <w:ind w:right="38"/>
              <w:rPr>
                <w:rFonts w:ascii="TheSansOffice" w:hAnsi="TheSansOffice"/>
                <w:sz w:val="18"/>
                <w:szCs w:val="16"/>
              </w:rPr>
            </w:pPr>
          </w:p>
          <w:p w14:paraId="6F140F82" w14:textId="77777777" w:rsidR="001C0B0A" w:rsidRDefault="001C0B0A" w:rsidP="00072B2D">
            <w:pPr>
              <w:spacing w:after="194" w:line="228" w:lineRule="auto"/>
              <w:ind w:right="38"/>
              <w:rPr>
                <w:rFonts w:ascii="TheSansOffice" w:hAnsi="TheSansOffice"/>
                <w:sz w:val="18"/>
                <w:szCs w:val="16"/>
              </w:rPr>
            </w:pPr>
          </w:p>
          <w:p w14:paraId="7B7B0C42" w14:textId="77777777" w:rsidR="001C0B0A" w:rsidRDefault="001C0B0A" w:rsidP="00072B2D">
            <w:pPr>
              <w:spacing w:after="194" w:line="228" w:lineRule="auto"/>
              <w:ind w:right="38"/>
              <w:rPr>
                <w:rFonts w:ascii="TheSansOffice" w:hAnsi="TheSansOffice"/>
                <w:sz w:val="18"/>
                <w:szCs w:val="16"/>
              </w:rPr>
            </w:pPr>
          </w:p>
          <w:p w14:paraId="17927803" w14:textId="77777777" w:rsidR="001C0B0A" w:rsidRDefault="001C0B0A" w:rsidP="00072B2D">
            <w:pPr>
              <w:spacing w:after="194" w:line="228" w:lineRule="auto"/>
              <w:ind w:right="38"/>
              <w:rPr>
                <w:rFonts w:ascii="TheSansOffice" w:hAnsi="TheSansOffice"/>
                <w:sz w:val="18"/>
                <w:szCs w:val="16"/>
              </w:rPr>
            </w:pPr>
          </w:p>
          <w:p w14:paraId="11C913F6" w14:textId="77777777" w:rsidR="001C0B0A" w:rsidRDefault="001C0B0A" w:rsidP="00072B2D">
            <w:pPr>
              <w:spacing w:after="194" w:line="228" w:lineRule="auto"/>
              <w:ind w:right="38"/>
              <w:rPr>
                <w:rFonts w:ascii="TheSansOffice" w:hAnsi="TheSansOffice"/>
                <w:sz w:val="18"/>
                <w:szCs w:val="16"/>
              </w:rPr>
            </w:pPr>
          </w:p>
          <w:p w14:paraId="6C4E6B74" w14:textId="677650CF" w:rsidR="001C0B0A" w:rsidRPr="001C0B0A" w:rsidRDefault="001C0B0A" w:rsidP="00072B2D">
            <w:pPr>
              <w:spacing w:after="194" w:line="228" w:lineRule="auto"/>
              <w:ind w:right="38"/>
              <w:rPr>
                <w:rFonts w:ascii="TheSansOffice" w:hAnsi="TheSansOffice"/>
                <w:sz w:val="18"/>
                <w:szCs w:val="16"/>
              </w:rPr>
            </w:pPr>
            <w:r>
              <w:rPr>
                <w:rFonts w:ascii="TheSansOffice" w:hAnsi="TheSansOffice"/>
                <w:sz w:val="18"/>
                <w:szCs w:val="16"/>
              </w:rPr>
              <w:t xml:space="preserve">                                                                       </w:t>
            </w:r>
            <w:r w:rsidRPr="001C0B0A">
              <w:rPr>
                <w:rFonts w:ascii="TheSansOffice" w:hAnsi="TheSansOffice"/>
                <w:sz w:val="18"/>
                <w:szCs w:val="16"/>
              </w:rPr>
              <w:t xml:space="preserve">Ingersheim, den 26.08.2024  </w:t>
            </w:r>
            <w:r>
              <w:rPr>
                <w:rFonts w:ascii="TheSansOffice" w:hAnsi="TheSansOffice"/>
                <w:sz w:val="18"/>
                <w:szCs w:val="16"/>
              </w:rPr>
              <w:br/>
              <w:t xml:space="preserve">                                                                       </w:t>
            </w:r>
            <w:r w:rsidRPr="001C0B0A">
              <w:rPr>
                <w:rFonts w:ascii="TheSansOffice" w:hAnsi="TheSansOffice"/>
                <w:sz w:val="18"/>
                <w:szCs w:val="16"/>
              </w:rPr>
              <w:t xml:space="preserve">Bürgermeisteramt </w:t>
            </w:r>
          </w:p>
          <w:p w14:paraId="0EA373DA" w14:textId="77777777" w:rsidR="001C0B0A" w:rsidRPr="001C0B0A" w:rsidRDefault="001C0B0A" w:rsidP="00072B2D">
            <w:pPr>
              <w:spacing w:after="237" w:line="225" w:lineRule="auto"/>
              <w:ind w:right="38"/>
              <w:jc w:val="both"/>
              <w:rPr>
                <w:rFonts w:ascii="TheSansOffice" w:hAnsi="TheSansOffice"/>
                <w:sz w:val="18"/>
                <w:szCs w:val="16"/>
              </w:rPr>
            </w:pPr>
          </w:p>
          <w:p w14:paraId="220790C6" w14:textId="06447C1F" w:rsidR="001C0B0A" w:rsidRPr="001C0B0A" w:rsidRDefault="001C0B0A" w:rsidP="00072B2D">
            <w:pPr>
              <w:spacing w:after="207" w:line="228" w:lineRule="auto"/>
              <w:ind w:right="38"/>
              <w:jc w:val="both"/>
              <w:rPr>
                <w:rFonts w:ascii="TheSansOffice" w:hAnsi="TheSansOffice"/>
                <w:sz w:val="18"/>
                <w:szCs w:val="16"/>
              </w:rPr>
            </w:pPr>
          </w:p>
          <w:p w14:paraId="510F87DC" w14:textId="51BE4973" w:rsidR="001C0B0A" w:rsidRPr="001C0B0A" w:rsidRDefault="001C0B0A" w:rsidP="000A0C27">
            <w:pPr>
              <w:rPr>
                <w:rFonts w:ascii="TheSansOffice" w:hAnsi="TheSansOffice"/>
                <w:b/>
                <w:sz w:val="18"/>
                <w:szCs w:val="16"/>
              </w:rPr>
            </w:pPr>
          </w:p>
        </w:tc>
      </w:tr>
    </w:tbl>
    <w:p w14:paraId="3F057B0C" w14:textId="77777777" w:rsidR="00657B95" w:rsidRPr="00657B95" w:rsidRDefault="00657B95" w:rsidP="000A0C27">
      <w:pPr>
        <w:ind w:left="-1134"/>
        <w:rPr>
          <w:rFonts w:ascii="TheSansOffice" w:hAnsi="TheSansOffice"/>
          <w:b/>
          <w:sz w:val="16"/>
        </w:rPr>
      </w:pPr>
    </w:p>
    <w:sectPr w:rsidR="00657B95" w:rsidRPr="00657B95">
      <w:headerReference w:type="default"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DFC200" w14:textId="77777777" w:rsidR="00FF600B" w:rsidRDefault="00FF600B" w:rsidP="003B136C">
      <w:pPr>
        <w:spacing w:after="0" w:line="240" w:lineRule="auto"/>
      </w:pPr>
      <w:r>
        <w:separator/>
      </w:r>
    </w:p>
  </w:endnote>
  <w:endnote w:type="continuationSeparator" w:id="0">
    <w:p w14:paraId="5E599A6B" w14:textId="77777777" w:rsidR="00FF600B" w:rsidRDefault="00FF600B" w:rsidP="003B1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panose1 w:val="020B0503040302020204"/>
    <w:charset w:val="00"/>
    <w:family w:val="swiss"/>
    <w:notTrueType/>
    <w:pitch w:val="variable"/>
    <w:sig w:usb0="A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3268584"/>
      <w:docPartObj>
        <w:docPartGallery w:val="Page Numbers (Bottom of Page)"/>
        <w:docPartUnique/>
      </w:docPartObj>
    </w:sdtPr>
    <w:sdtEndPr/>
    <w:sdtContent>
      <w:p w14:paraId="31E6E4A6" w14:textId="53FC96B9" w:rsidR="00982DE9" w:rsidRDefault="00982DE9">
        <w:pPr>
          <w:pStyle w:val="Fuzeile"/>
          <w:jc w:val="right"/>
        </w:pPr>
        <w:r w:rsidRPr="00A70D6F">
          <w:rPr>
            <w:noProof/>
          </w:rPr>
          <w:drawing>
            <wp:anchor distT="0" distB="0" distL="114300" distR="114300" simplePos="0" relativeHeight="251661312" behindDoc="1" locked="0" layoutInCell="1" allowOverlap="1" wp14:anchorId="23BAB317" wp14:editId="413D1CF3">
              <wp:simplePos x="0" y="0"/>
              <wp:positionH relativeFrom="margin">
                <wp:align>center</wp:align>
              </wp:positionH>
              <wp:positionV relativeFrom="bottomMargin">
                <wp:posOffset>83916</wp:posOffset>
              </wp:positionV>
              <wp:extent cx="5148069" cy="595223"/>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5148069" cy="595223"/>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t>2</w:t>
        </w:r>
        <w:r>
          <w:fldChar w:fldCharType="end"/>
        </w:r>
      </w:p>
    </w:sdtContent>
  </w:sdt>
  <w:p w14:paraId="70FADD3D" w14:textId="1D36A249" w:rsidR="00A70D6F" w:rsidRDefault="00A70D6F" w:rsidP="00982DE9">
    <w:pPr>
      <w:pStyle w:val="Fuzeil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4E0B83" w14:textId="77777777" w:rsidR="00FF600B" w:rsidRDefault="00FF600B" w:rsidP="003B136C">
      <w:pPr>
        <w:spacing w:after="0" w:line="240" w:lineRule="auto"/>
      </w:pPr>
      <w:r>
        <w:separator/>
      </w:r>
    </w:p>
  </w:footnote>
  <w:footnote w:type="continuationSeparator" w:id="0">
    <w:p w14:paraId="049453FF" w14:textId="77777777" w:rsidR="00FF600B" w:rsidRDefault="00FF600B" w:rsidP="003B1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BA2168" w14:textId="7B45A230" w:rsidR="003B136C" w:rsidRPr="00A70D6F" w:rsidRDefault="003B136C" w:rsidP="00A70D6F">
    <w:pPr>
      <w:pStyle w:val="Kopfzeile"/>
      <w:tabs>
        <w:tab w:val="clear" w:pos="4536"/>
        <w:tab w:val="clear" w:pos="9072"/>
        <w:tab w:val="left" w:pos="5026"/>
        <w:tab w:val="right" w:pos="9781"/>
      </w:tabs>
      <w:ind w:left="2127" w:right="-993"/>
      <w:rPr>
        <w:rFonts w:ascii="TheSansOffice" w:hAnsi="TheSansOffice"/>
        <w:sz w:val="16"/>
      </w:rPr>
    </w:pPr>
    <w:r w:rsidRPr="0076004C">
      <w:rPr>
        <w:noProof/>
      </w:rPr>
      <w:drawing>
        <wp:anchor distT="0" distB="0" distL="114300" distR="114300" simplePos="0" relativeHeight="251659264" behindDoc="1" locked="0" layoutInCell="1" allowOverlap="1" wp14:anchorId="60BD6428" wp14:editId="03C4858D">
          <wp:simplePos x="0" y="0"/>
          <wp:positionH relativeFrom="column">
            <wp:posOffset>-833120</wp:posOffset>
          </wp:positionH>
          <wp:positionV relativeFrom="topMargin">
            <wp:posOffset>85090</wp:posOffset>
          </wp:positionV>
          <wp:extent cx="1145540" cy="809625"/>
          <wp:effectExtent l="0" t="0" r="0" b="9525"/>
          <wp:wrapTight wrapText="bothSides">
            <wp:wrapPolygon edited="0">
              <wp:start x="0" y="0"/>
              <wp:lineTo x="0" y="21346"/>
              <wp:lineTo x="21193" y="21346"/>
              <wp:lineTo x="21193" y="0"/>
              <wp:lineTo x="0" y="0"/>
            </wp:wrapPolygon>
          </wp:wrapTight>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145540" cy="809625"/>
                  </a:xfrm>
                  <a:prstGeom prst="rect">
                    <a:avLst/>
                  </a:prstGeom>
                </pic:spPr>
              </pic:pic>
            </a:graphicData>
          </a:graphic>
          <wp14:sizeRelH relativeFrom="margin">
            <wp14:pctWidth>0</wp14:pctWidth>
          </wp14:sizeRelH>
          <wp14:sizeRelV relativeFrom="margin">
            <wp14:pctHeight>0</wp14:pctHeight>
          </wp14:sizeRelV>
        </wp:anchor>
      </w:drawing>
    </w:r>
    <w:r>
      <w:tab/>
    </w:r>
    <w:r w:rsidR="00A70D6F">
      <w:tab/>
      <w:t xml:space="preserve">     </w:t>
    </w:r>
    <w:r w:rsidR="00982DE9">
      <w:rPr>
        <w:rFonts w:ascii="TheSansOffice" w:hAnsi="TheSansOffice"/>
        <w:sz w:val="18"/>
      </w:rPr>
      <w:t>Sachgebiet</w:t>
    </w:r>
    <w:r w:rsidR="00A70D6F" w:rsidRPr="00A70D6F">
      <w:rPr>
        <w:rFonts w:ascii="TheSansOffice" w:hAnsi="TheSansOffice"/>
        <w:sz w:val="18"/>
      </w:rPr>
      <w:t xml:space="preserve"> Bürgerservice &amp; Ordnung</w:t>
    </w:r>
    <w:r w:rsidR="00A70D6F" w:rsidRPr="00A70D6F">
      <w:rPr>
        <w:rFonts w:ascii="TheSansOffice" w:hAnsi="TheSansOffice"/>
      </w:rPr>
      <w:tab/>
      <w:t xml:space="preserve">                                          </w:t>
    </w:r>
  </w:p>
  <w:p w14:paraId="4C9FBA3C" w14:textId="26B87A7F" w:rsidR="003B136C" w:rsidRPr="00A70D6F" w:rsidRDefault="003B136C">
    <w:pPr>
      <w:pStyle w:val="Kopfzeile"/>
      <w:rPr>
        <w:sz w:val="16"/>
      </w:rPr>
    </w:pPr>
    <w:r w:rsidRPr="00A70D6F">
      <w:rPr>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524C79"/>
    <w:multiLevelType w:val="hybridMultilevel"/>
    <w:tmpl w:val="F626D0A2"/>
    <w:lvl w:ilvl="0" w:tplc="90489610">
      <w:start w:val="3"/>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7E809A5E">
      <w:start w:val="1"/>
      <w:numFmt w:val="lowerLetter"/>
      <w:lvlText w:val="%2"/>
      <w:lvlJc w:val="left"/>
      <w:pPr>
        <w:ind w:left="11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3FA7070">
      <w:start w:val="1"/>
      <w:numFmt w:val="lowerRoman"/>
      <w:lvlText w:val="%3"/>
      <w:lvlJc w:val="left"/>
      <w:pPr>
        <w:ind w:left="18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F03CED8A">
      <w:start w:val="1"/>
      <w:numFmt w:val="decimal"/>
      <w:lvlText w:val="%4"/>
      <w:lvlJc w:val="left"/>
      <w:pPr>
        <w:ind w:left="25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651671C0">
      <w:start w:val="1"/>
      <w:numFmt w:val="lowerLetter"/>
      <w:lvlText w:val="%5"/>
      <w:lvlJc w:val="left"/>
      <w:pPr>
        <w:ind w:left="326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32E272BE">
      <w:start w:val="1"/>
      <w:numFmt w:val="lowerRoman"/>
      <w:lvlText w:val="%6"/>
      <w:lvlJc w:val="left"/>
      <w:pPr>
        <w:ind w:left="398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4EEAB6C0">
      <w:start w:val="1"/>
      <w:numFmt w:val="decimal"/>
      <w:lvlText w:val="%7"/>
      <w:lvlJc w:val="left"/>
      <w:pPr>
        <w:ind w:left="470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7CC405E">
      <w:start w:val="1"/>
      <w:numFmt w:val="lowerLetter"/>
      <w:lvlText w:val="%8"/>
      <w:lvlJc w:val="left"/>
      <w:pPr>
        <w:ind w:left="542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CD780D98">
      <w:start w:val="1"/>
      <w:numFmt w:val="lowerRoman"/>
      <w:lvlText w:val="%9"/>
      <w:lvlJc w:val="left"/>
      <w:pPr>
        <w:ind w:left="614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181928FF"/>
    <w:multiLevelType w:val="hybridMultilevel"/>
    <w:tmpl w:val="E496EE78"/>
    <w:lvl w:ilvl="0" w:tplc="15E8B3EE">
      <w:start w:val="1"/>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566A802E">
      <w:start w:val="1"/>
      <w:numFmt w:val="lowerLetter"/>
      <w:lvlText w:val="%2"/>
      <w:lvlJc w:val="left"/>
      <w:pPr>
        <w:ind w:left="10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CD109832">
      <w:start w:val="1"/>
      <w:numFmt w:val="lowerRoman"/>
      <w:lvlText w:val="%3"/>
      <w:lvlJc w:val="left"/>
      <w:pPr>
        <w:ind w:left="18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3D25260">
      <w:start w:val="1"/>
      <w:numFmt w:val="decimal"/>
      <w:lvlText w:val="%4"/>
      <w:lvlJc w:val="left"/>
      <w:pPr>
        <w:ind w:left="25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BEA07816">
      <w:start w:val="1"/>
      <w:numFmt w:val="lowerLetter"/>
      <w:lvlText w:val="%5"/>
      <w:lvlJc w:val="left"/>
      <w:pPr>
        <w:ind w:left="325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5BB46492">
      <w:start w:val="1"/>
      <w:numFmt w:val="lowerRoman"/>
      <w:lvlText w:val="%6"/>
      <w:lvlJc w:val="left"/>
      <w:pPr>
        <w:ind w:left="397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B5BEF144">
      <w:start w:val="1"/>
      <w:numFmt w:val="decimal"/>
      <w:lvlText w:val="%7"/>
      <w:lvlJc w:val="left"/>
      <w:pPr>
        <w:ind w:left="469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449EEB4A">
      <w:start w:val="1"/>
      <w:numFmt w:val="lowerLetter"/>
      <w:lvlText w:val="%8"/>
      <w:lvlJc w:val="left"/>
      <w:pPr>
        <w:ind w:left="541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2B2CB61C">
      <w:start w:val="1"/>
      <w:numFmt w:val="lowerRoman"/>
      <w:lvlText w:val="%9"/>
      <w:lvlJc w:val="left"/>
      <w:pPr>
        <w:ind w:left="6134"/>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400B334C"/>
    <w:multiLevelType w:val="hybridMultilevel"/>
    <w:tmpl w:val="4F32B4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F2726C4"/>
    <w:multiLevelType w:val="hybridMultilevel"/>
    <w:tmpl w:val="333A92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0B66FD3"/>
    <w:multiLevelType w:val="hybridMultilevel"/>
    <w:tmpl w:val="79343C8E"/>
    <w:lvl w:ilvl="0" w:tplc="5C8E0FF2">
      <w:start w:val="2"/>
      <w:numFmt w:val="decimal"/>
      <w:lvlText w:val="%1."/>
      <w:lvlJc w:val="left"/>
      <w:pPr>
        <w:ind w:left="72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1AEE82F6">
      <w:start w:val="1"/>
      <w:numFmt w:val="lowerLetter"/>
      <w:lvlText w:val="%2"/>
      <w:lvlJc w:val="left"/>
      <w:pPr>
        <w:ind w:left="10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850EDF32">
      <w:start w:val="1"/>
      <w:numFmt w:val="lowerRoman"/>
      <w:lvlText w:val="%3"/>
      <w:lvlJc w:val="left"/>
      <w:pPr>
        <w:ind w:left="18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1FE298F6">
      <w:start w:val="1"/>
      <w:numFmt w:val="decimal"/>
      <w:lvlText w:val="%4"/>
      <w:lvlJc w:val="left"/>
      <w:pPr>
        <w:ind w:left="25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81924FAC">
      <w:start w:val="1"/>
      <w:numFmt w:val="lowerLetter"/>
      <w:lvlText w:val="%5"/>
      <w:lvlJc w:val="left"/>
      <w:pPr>
        <w:ind w:left="325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08ACEC12">
      <w:start w:val="1"/>
      <w:numFmt w:val="lowerRoman"/>
      <w:lvlText w:val="%6"/>
      <w:lvlJc w:val="left"/>
      <w:pPr>
        <w:ind w:left="397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2E54D03E">
      <w:start w:val="1"/>
      <w:numFmt w:val="decimal"/>
      <w:lvlText w:val="%7"/>
      <w:lvlJc w:val="left"/>
      <w:pPr>
        <w:ind w:left="469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87960444">
      <w:start w:val="1"/>
      <w:numFmt w:val="lowerLetter"/>
      <w:lvlText w:val="%8"/>
      <w:lvlJc w:val="left"/>
      <w:pPr>
        <w:ind w:left="541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75E54E0">
      <w:start w:val="1"/>
      <w:numFmt w:val="lowerRoman"/>
      <w:lvlText w:val="%9"/>
      <w:lvlJc w:val="left"/>
      <w:pPr>
        <w:ind w:left="6133"/>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12430F"/>
    <w:multiLevelType w:val="hybridMultilevel"/>
    <w:tmpl w:val="9DC8AED4"/>
    <w:lvl w:ilvl="0" w:tplc="9E164948">
      <w:start w:val="1"/>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C7E8B70E">
      <w:start w:val="1"/>
      <w:numFmt w:val="lowerLetter"/>
      <w:lvlText w:val="%2"/>
      <w:lvlJc w:val="left"/>
      <w:pPr>
        <w:ind w:left="10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143208D8">
      <w:start w:val="1"/>
      <w:numFmt w:val="lowerRoman"/>
      <w:lvlText w:val="%3"/>
      <w:lvlJc w:val="left"/>
      <w:pPr>
        <w:ind w:left="18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CA247486">
      <w:start w:val="1"/>
      <w:numFmt w:val="decimal"/>
      <w:lvlText w:val="%4"/>
      <w:lvlJc w:val="left"/>
      <w:pPr>
        <w:ind w:left="25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D9D8AE9A">
      <w:start w:val="1"/>
      <w:numFmt w:val="lowerLetter"/>
      <w:lvlText w:val="%5"/>
      <w:lvlJc w:val="left"/>
      <w:pPr>
        <w:ind w:left="324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FE3E43A4">
      <w:start w:val="1"/>
      <w:numFmt w:val="lowerRoman"/>
      <w:lvlText w:val="%6"/>
      <w:lvlJc w:val="left"/>
      <w:pPr>
        <w:ind w:left="396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7116F2F8">
      <w:start w:val="1"/>
      <w:numFmt w:val="decimal"/>
      <w:lvlText w:val="%7"/>
      <w:lvlJc w:val="left"/>
      <w:pPr>
        <w:ind w:left="468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B74C9402">
      <w:start w:val="1"/>
      <w:numFmt w:val="lowerLetter"/>
      <w:lvlText w:val="%8"/>
      <w:lvlJc w:val="left"/>
      <w:pPr>
        <w:ind w:left="540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919ECED8">
      <w:start w:val="1"/>
      <w:numFmt w:val="lowerRoman"/>
      <w:lvlText w:val="%9"/>
      <w:lvlJc w:val="left"/>
      <w:pPr>
        <w:ind w:left="6125"/>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6" w15:restartNumberingAfterBreak="0">
    <w:nsid w:val="6559503C"/>
    <w:multiLevelType w:val="hybridMultilevel"/>
    <w:tmpl w:val="9758929E"/>
    <w:lvl w:ilvl="0" w:tplc="32F08636">
      <w:start w:val="1"/>
      <w:numFmt w:val="decimal"/>
      <w:lvlText w:val="(%1)"/>
      <w:lvlJc w:val="left"/>
      <w:pPr>
        <w:ind w:left="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4B30DFDC">
      <w:start w:val="1"/>
      <w:numFmt w:val="lowerLetter"/>
      <w:lvlText w:val="%2"/>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A6ED32A">
      <w:start w:val="1"/>
      <w:numFmt w:val="lowerRoman"/>
      <w:lvlText w:val="%3"/>
      <w:lvlJc w:val="left"/>
      <w:pPr>
        <w:ind w:left="18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E8F432">
      <w:start w:val="1"/>
      <w:numFmt w:val="decimal"/>
      <w:lvlText w:val="%4"/>
      <w:lvlJc w:val="left"/>
      <w:pPr>
        <w:ind w:left="25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D4EE71C">
      <w:start w:val="1"/>
      <w:numFmt w:val="lowerLetter"/>
      <w:lvlText w:val="%5"/>
      <w:lvlJc w:val="left"/>
      <w:pPr>
        <w:ind w:left="325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B700E976">
      <w:start w:val="1"/>
      <w:numFmt w:val="lowerRoman"/>
      <w:lvlText w:val="%6"/>
      <w:lvlJc w:val="left"/>
      <w:pPr>
        <w:ind w:left="397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07CEE8F4">
      <w:start w:val="1"/>
      <w:numFmt w:val="decimal"/>
      <w:lvlText w:val="%7"/>
      <w:lvlJc w:val="left"/>
      <w:pPr>
        <w:ind w:left="46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80FE0AB0">
      <w:start w:val="1"/>
      <w:numFmt w:val="lowerLetter"/>
      <w:lvlText w:val="%8"/>
      <w:lvlJc w:val="left"/>
      <w:pPr>
        <w:ind w:left="541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14844A6">
      <w:start w:val="1"/>
      <w:numFmt w:val="lowerRoman"/>
      <w:lvlText w:val="%9"/>
      <w:lvlJc w:val="left"/>
      <w:pPr>
        <w:ind w:left="613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7" w15:restartNumberingAfterBreak="0">
    <w:nsid w:val="697E47D8"/>
    <w:multiLevelType w:val="hybridMultilevel"/>
    <w:tmpl w:val="2132F660"/>
    <w:lvl w:ilvl="0" w:tplc="3802ED38">
      <w:start w:val="1"/>
      <w:numFmt w:val="decimal"/>
      <w:lvlText w:val="(%1)"/>
      <w:lvlJc w:val="left"/>
      <w:pPr>
        <w:ind w:left="369" w:hanging="360"/>
      </w:pPr>
      <w:rPr>
        <w:rFonts w:hint="default"/>
      </w:rPr>
    </w:lvl>
    <w:lvl w:ilvl="1" w:tplc="04070019" w:tentative="1">
      <w:start w:val="1"/>
      <w:numFmt w:val="lowerLetter"/>
      <w:lvlText w:val="%2."/>
      <w:lvlJc w:val="left"/>
      <w:pPr>
        <w:ind w:left="1089" w:hanging="360"/>
      </w:pPr>
    </w:lvl>
    <w:lvl w:ilvl="2" w:tplc="0407001B" w:tentative="1">
      <w:start w:val="1"/>
      <w:numFmt w:val="lowerRoman"/>
      <w:lvlText w:val="%3."/>
      <w:lvlJc w:val="right"/>
      <w:pPr>
        <w:ind w:left="1809" w:hanging="180"/>
      </w:pPr>
    </w:lvl>
    <w:lvl w:ilvl="3" w:tplc="0407000F" w:tentative="1">
      <w:start w:val="1"/>
      <w:numFmt w:val="decimal"/>
      <w:lvlText w:val="%4."/>
      <w:lvlJc w:val="left"/>
      <w:pPr>
        <w:ind w:left="2529" w:hanging="360"/>
      </w:pPr>
    </w:lvl>
    <w:lvl w:ilvl="4" w:tplc="04070019" w:tentative="1">
      <w:start w:val="1"/>
      <w:numFmt w:val="lowerLetter"/>
      <w:lvlText w:val="%5."/>
      <w:lvlJc w:val="left"/>
      <w:pPr>
        <w:ind w:left="3249" w:hanging="360"/>
      </w:pPr>
    </w:lvl>
    <w:lvl w:ilvl="5" w:tplc="0407001B" w:tentative="1">
      <w:start w:val="1"/>
      <w:numFmt w:val="lowerRoman"/>
      <w:lvlText w:val="%6."/>
      <w:lvlJc w:val="right"/>
      <w:pPr>
        <w:ind w:left="3969" w:hanging="180"/>
      </w:pPr>
    </w:lvl>
    <w:lvl w:ilvl="6" w:tplc="0407000F" w:tentative="1">
      <w:start w:val="1"/>
      <w:numFmt w:val="decimal"/>
      <w:lvlText w:val="%7."/>
      <w:lvlJc w:val="left"/>
      <w:pPr>
        <w:ind w:left="4689" w:hanging="360"/>
      </w:pPr>
    </w:lvl>
    <w:lvl w:ilvl="7" w:tplc="04070019" w:tentative="1">
      <w:start w:val="1"/>
      <w:numFmt w:val="lowerLetter"/>
      <w:lvlText w:val="%8."/>
      <w:lvlJc w:val="left"/>
      <w:pPr>
        <w:ind w:left="5409" w:hanging="360"/>
      </w:pPr>
    </w:lvl>
    <w:lvl w:ilvl="8" w:tplc="0407001B" w:tentative="1">
      <w:start w:val="1"/>
      <w:numFmt w:val="lowerRoman"/>
      <w:lvlText w:val="%9."/>
      <w:lvlJc w:val="right"/>
      <w:pPr>
        <w:ind w:left="6129" w:hanging="180"/>
      </w:pPr>
    </w:lvl>
  </w:abstractNum>
  <w:abstractNum w:abstractNumId="8" w15:restartNumberingAfterBreak="0">
    <w:nsid w:val="7A8351F7"/>
    <w:multiLevelType w:val="hybridMultilevel"/>
    <w:tmpl w:val="6C428A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num>
  <w:num w:numId="4">
    <w:abstractNumId w:val="1"/>
  </w:num>
  <w:num w:numId="5">
    <w:abstractNumId w:val="6"/>
  </w:num>
  <w:num w:numId="6">
    <w:abstractNumId w:val="0"/>
  </w:num>
  <w:num w:numId="7">
    <w:abstractNumId w:val="7"/>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QT6eNjkf2mLz5+7fCzvVDXQ4sRsFKU7BDS57qgyT9vxmhFOuJHpioWX4zc6AkyYzPUKDchX39KRUhVjSq4/kMw==" w:salt="aijFjjY9iwroYMrmVQZcF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BE2"/>
    <w:rsid w:val="000303E3"/>
    <w:rsid w:val="00072B2D"/>
    <w:rsid w:val="000A0C27"/>
    <w:rsid w:val="00163680"/>
    <w:rsid w:val="001C0765"/>
    <w:rsid w:val="001C0B0A"/>
    <w:rsid w:val="002E19F6"/>
    <w:rsid w:val="003224AA"/>
    <w:rsid w:val="00347BE2"/>
    <w:rsid w:val="003B136C"/>
    <w:rsid w:val="0041774B"/>
    <w:rsid w:val="004708BB"/>
    <w:rsid w:val="004B244A"/>
    <w:rsid w:val="004B6B13"/>
    <w:rsid w:val="004D5E4D"/>
    <w:rsid w:val="004F3A9A"/>
    <w:rsid w:val="00501BAC"/>
    <w:rsid w:val="00511544"/>
    <w:rsid w:val="00521482"/>
    <w:rsid w:val="005B321E"/>
    <w:rsid w:val="0063213B"/>
    <w:rsid w:val="00657B95"/>
    <w:rsid w:val="006A49A5"/>
    <w:rsid w:val="006B3E44"/>
    <w:rsid w:val="00807FD7"/>
    <w:rsid w:val="00865B2C"/>
    <w:rsid w:val="008B566C"/>
    <w:rsid w:val="00900C7C"/>
    <w:rsid w:val="00982DE9"/>
    <w:rsid w:val="00990D41"/>
    <w:rsid w:val="009C65B3"/>
    <w:rsid w:val="009D1929"/>
    <w:rsid w:val="009D66B7"/>
    <w:rsid w:val="00A458CD"/>
    <w:rsid w:val="00A70D6F"/>
    <w:rsid w:val="00A94530"/>
    <w:rsid w:val="00B46A78"/>
    <w:rsid w:val="00B74356"/>
    <w:rsid w:val="00BB4C4B"/>
    <w:rsid w:val="00C158EF"/>
    <w:rsid w:val="00C6327F"/>
    <w:rsid w:val="00C9001A"/>
    <w:rsid w:val="00C96A4C"/>
    <w:rsid w:val="00D242AC"/>
    <w:rsid w:val="00D47D52"/>
    <w:rsid w:val="00DC59A6"/>
    <w:rsid w:val="00DD6F3E"/>
    <w:rsid w:val="00E01242"/>
    <w:rsid w:val="00E542A6"/>
    <w:rsid w:val="00E65C87"/>
    <w:rsid w:val="00ED5F86"/>
    <w:rsid w:val="00EE3D31"/>
    <w:rsid w:val="00F033F3"/>
    <w:rsid w:val="00F04625"/>
    <w:rsid w:val="00F14197"/>
    <w:rsid w:val="00F2554F"/>
    <w:rsid w:val="00FA4C8A"/>
    <w:rsid w:val="00FF600B"/>
    <w:rsid w:val="00FF7F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FD80F1"/>
  <w15:chartTrackingRefBased/>
  <w15:docId w15:val="{801AC429-2605-437F-A000-7D7165F02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65C87"/>
  </w:style>
  <w:style w:type="paragraph" w:styleId="berschrift1">
    <w:name w:val="heading 1"/>
    <w:next w:val="Standard"/>
    <w:link w:val="berschrift1Zchn"/>
    <w:uiPriority w:val="9"/>
    <w:qFormat/>
    <w:rsid w:val="00C6327F"/>
    <w:pPr>
      <w:keepNext/>
      <w:keepLines/>
      <w:spacing w:after="0"/>
      <w:ind w:left="5"/>
      <w:jc w:val="center"/>
      <w:outlineLvl w:val="0"/>
    </w:pPr>
    <w:rPr>
      <w:rFonts w:ascii="Calibri" w:eastAsia="Calibri" w:hAnsi="Calibri" w:cs="Calibri"/>
      <w:color w:val="000000"/>
      <w:sz w:val="28"/>
      <w:lang w:eastAsia="de-DE"/>
    </w:rPr>
  </w:style>
  <w:style w:type="paragraph" w:styleId="berschrift2">
    <w:name w:val="heading 2"/>
    <w:basedOn w:val="Standard"/>
    <w:next w:val="Standard"/>
    <w:link w:val="berschrift2Zchn"/>
    <w:uiPriority w:val="9"/>
    <w:unhideWhenUsed/>
    <w:qFormat/>
    <w:rsid w:val="004D5E4D"/>
    <w:pPr>
      <w:keepNext/>
      <w:spacing w:after="0" w:line="240" w:lineRule="auto"/>
      <w:outlineLvl w:val="1"/>
    </w:pPr>
    <w:rPr>
      <w:rFonts w:ascii="TheSansOffice" w:hAnsi="TheSansOffice"/>
      <w:b/>
      <w:sz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3B136C"/>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B136C"/>
  </w:style>
  <w:style w:type="paragraph" w:styleId="Fuzeile">
    <w:name w:val="footer"/>
    <w:basedOn w:val="Standard"/>
    <w:link w:val="FuzeileZchn"/>
    <w:uiPriority w:val="99"/>
    <w:unhideWhenUsed/>
    <w:rsid w:val="003B136C"/>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B136C"/>
  </w:style>
  <w:style w:type="character" w:styleId="Platzhaltertext">
    <w:name w:val="Placeholder Text"/>
    <w:basedOn w:val="Absatz-Standardschriftart"/>
    <w:uiPriority w:val="99"/>
    <w:semiHidden/>
    <w:rsid w:val="000A0C27"/>
    <w:rPr>
      <w:color w:val="808080"/>
    </w:rPr>
  </w:style>
  <w:style w:type="table" w:styleId="Tabellenraster">
    <w:name w:val="Table Grid"/>
    <w:basedOn w:val="NormaleTabelle"/>
    <w:uiPriority w:val="39"/>
    <w:rsid w:val="000A0C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511544"/>
    <w:rPr>
      <w:color w:val="0563C1" w:themeColor="hyperlink"/>
      <w:u w:val="single"/>
    </w:rPr>
  </w:style>
  <w:style w:type="paragraph" w:styleId="Sprechblasentext">
    <w:name w:val="Balloon Text"/>
    <w:basedOn w:val="Standard"/>
    <w:link w:val="SprechblasentextZchn"/>
    <w:uiPriority w:val="99"/>
    <w:unhideWhenUsed/>
    <w:rsid w:val="009D192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rsid w:val="009D1929"/>
    <w:rPr>
      <w:rFonts w:ascii="Segoe UI" w:hAnsi="Segoe UI" w:cs="Segoe UI"/>
      <w:sz w:val="18"/>
      <w:szCs w:val="18"/>
    </w:rPr>
  </w:style>
  <w:style w:type="paragraph" w:styleId="Listenabsatz">
    <w:name w:val="List Paragraph"/>
    <w:basedOn w:val="Standard"/>
    <w:uiPriority w:val="34"/>
    <w:qFormat/>
    <w:rsid w:val="009D1929"/>
    <w:pPr>
      <w:ind w:left="720"/>
      <w:contextualSpacing/>
    </w:pPr>
  </w:style>
  <w:style w:type="character" w:customStyle="1" w:styleId="berschrift1Zchn">
    <w:name w:val="Überschrift 1 Zchn"/>
    <w:basedOn w:val="Absatz-Standardschriftart"/>
    <w:link w:val="berschrift1"/>
    <w:uiPriority w:val="9"/>
    <w:rsid w:val="00C6327F"/>
    <w:rPr>
      <w:rFonts w:ascii="Calibri" w:eastAsia="Calibri" w:hAnsi="Calibri" w:cs="Calibri"/>
      <w:color w:val="000000"/>
      <w:sz w:val="28"/>
      <w:lang w:eastAsia="de-DE"/>
    </w:rPr>
  </w:style>
  <w:style w:type="paragraph" w:styleId="Beschriftung">
    <w:name w:val="caption"/>
    <w:basedOn w:val="Standard"/>
    <w:next w:val="Standard"/>
    <w:uiPriority w:val="35"/>
    <w:unhideWhenUsed/>
    <w:qFormat/>
    <w:rsid w:val="004D5E4D"/>
    <w:pPr>
      <w:ind w:left="-1134"/>
    </w:pPr>
    <w:rPr>
      <w:rFonts w:ascii="TheSansOffice" w:hAnsi="TheSansOffice"/>
      <w:b/>
      <w:sz w:val="20"/>
    </w:rPr>
  </w:style>
  <w:style w:type="character" w:customStyle="1" w:styleId="berschrift2Zchn">
    <w:name w:val="Überschrift 2 Zchn"/>
    <w:basedOn w:val="Absatz-Standardschriftart"/>
    <w:link w:val="berschrift2"/>
    <w:uiPriority w:val="9"/>
    <w:rsid w:val="004D5E4D"/>
    <w:rPr>
      <w:rFonts w:ascii="TheSansOffice" w:hAnsi="TheSansOffice"/>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gersheim.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7"/>
        <w:category>
          <w:name w:val="Allgemein"/>
          <w:gallery w:val="placeholder"/>
        </w:category>
        <w:types>
          <w:type w:val="bbPlcHdr"/>
        </w:types>
        <w:behaviors>
          <w:behavior w:val="content"/>
        </w:behaviors>
        <w:guid w:val="{A01E7DCB-4A36-4934-835E-CF58A8B6BE8D}"/>
      </w:docPartPr>
      <w:docPartBody>
        <w:p w:rsidR="00354BDB" w:rsidRDefault="006E37DE">
          <w:r w:rsidRPr="00B15720">
            <w:rPr>
              <w:rStyle w:val="Platzhaltertext"/>
            </w:rPr>
            <w:t>Klicken oder tippen Sie, um ein Datum einzugeben.</w:t>
          </w:r>
        </w:p>
      </w:docPartBody>
    </w:docPart>
    <w:docPart>
      <w:docPartPr>
        <w:name w:val="BACB275F68D0456990F32BBA63C4D7F1"/>
        <w:category>
          <w:name w:val="Allgemein"/>
          <w:gallery w:val="placeholder"/>
        </w:category>
        <w:types>
          <w:type w:val="bbPlcHdr"/>
        </w:types>
        <w:behaviors>
          <w:behavior w:val="content"/>
        </w:behaviors>
        <w:guid w:val="{3984114E-9EFC-4D81-A4C9-E412D80DA0DC}"/>
      </w:docPartPr>
      <w:docPartBody>
        <w:p w:rsidR="00354BDB" w:rsidRDefault="006E37DE" w:rsidP="006E37DE">
          <w:pPr>
            <w:pStyle w:val="BACB275F68D0456990F32BBA63C4D7F11"/>
          </w:pPr>
          <w:r w:rsidRPr="00B15720">
            <w:rPr>
              <w:rStyle w:val="Platzhaltertext"/>
            </w:rPr>
            <w:t>Klicken oder tippen Sie, um ein Datum einzugeben.</w:t>
          </w:r>
        </w:p>
      </w:docPartBody>
    </w:docPart>
    <w:docPart>
      <w:docPartPr>
        <w:name w:val="8BED521943FD41B694C6EA541F223D89"/>
        <w:category>
          <w:name w:val="Allgemein"/>
          <w:gallery w:val="placeholder"/>
        </w:category>
        <w:types>
          <w:type w:val="bbPlcHdr"/>
        </w:types>
        <w:behaviors>
          <w:behavior w:val="content"/>
        </w:behaviors>
        <w:guid w:val="{AD6EEFB3-87F8-4B6B-858A-3F3DF68C47BB}"/>
      </w:docPartPr>
      <w:docPartBody>
        <w:p w:rsidR="00354BDB" w:rsidRDefault="006E37DE" w:rsidP="006E37DE">
          <w:pPr>
            <w:pStyle w:val="8BED521943FD41B694C6EA541F223D891"/>
          </w:pPr>
          <w:r w:rsidRPr="00B15720">
            <w:rPr>
              <w:rStyle w:val="Platzhaltertext"/>
            </w:rPr>
            <w:t>Klicken oder tippen Sie hier, um Text einzugeben.</w:t>
          </w:r>
        </w:p>
      </w:docPartBody>
    </w:docPart>
    <w:docPart>
      <w:docPartPr>
        <w:name w:val="A1D6FBDDDD384A39914D7F31894413E8"/>
        <w:category>
          <w:name w:val="Allgemein"/>
          <w:gallery w:val="placeholder"/>
        </w:category>
        <w:types>
          <w:type w:val="bbPlcHdr"/>
        </w:types>
        <w:behaviors>
          <w:behavior w:val="content"/>
        </w:behaviors>
        <w:guid w:val="{5206443D-C7B5-47DE-9866-C7EC71894136}"/>
      </w:docPartPr>
      <w:docPartBody>
        <w:p w:rsidR="00354BDB" w:rsidRDefault="006E37DE" w:rsidP="006E37DE">
          <w:pPr>
            <w:pStyle w:val="A1D6FBDDDD384A39914D7F31894413E81"/>
          </w:pPr>
          <w:r w:rsidRPr="00B15720">
            <w:rPr>
              <w:rStyle w:val="Platzhaltertext"/>
            </w:rPr>
            <w:t>Klicken oder tippen Sie, um ein Datum einzugeben.</w:t>
          </w:r>
        </w:p>
      </w:docPartBody>
    </w:docPart>
    <w:docPart>
      <w:docPartPr>
        <w:name w:val="277B3E1215F44D01B937620439DE43E5"/>
        <w:category>
          <w:name w:val="Allgemein"/>
          <w:gallery w:val="placeholder"/>
        </w:category>
        <w:types>
          <w:type w:val="bbPlcHdr"/>
        </w:types>
        <w:behaviors>
          <w:behavior w:val="content"/>
        </w:behaviors>
        <w:guid w:val="{3DB05FFD-C2E7-4F2A-81D0-0917A2E52F50}"/>
      </w:docPartPr>
      <w:docPartBody>
        <w:p w:rsidR="00354BDB" w:rsidRDefault="006E37DE" w:rsidP="006E37DE">
          <w:pPr>
            <w:pStyle w:val="277B3E1215F44D01B937620439DE43E51"/>
          </w:pPr>
          <w:r w:rsidRPr="00B15720">
            <w:rPr>
              <w:rStyle w:val="Platzhaltertext"/>
            </w:rPr>
            <w:t>Klicken oder tippen Sie hier, um Text einzugeben.</w:t>
          </w:r>
        </w:p>
      </w:docPartBody>
    </w:docPart>
    <w:docPart>
      <w:docPartPr>
        <w:name w:val="35EDE83F6400456F91580248D76BEA69"/>
        <w:category>
          <w:name w:val="Allgemein"/>
          <w:gallery w:val="placeholder"/>
        </w:category>
        <w:types>
          <w:type w:val="bbPlcHdr"/>
        </w:types>
        <w:behaviors>
          <w:behavior w:val="content"/>
        </w:behaviors>
        <w:guid w:val="{1FCDCB13-2481-4291-AD6B-7687804C21BF}"/>
      </w:docPartPr>
      <w:docPartBody>
        <w:p w:rsidR="00354BDB" w:rsidRDefault="006E37DE" w:rsidP="006E37DE">
          <w:pPr>
            <w:pStyle w:val="35EDE83F6400456F91580248D76BEA691"/>
          </w:pPr>
          <w:r w:rsidRPr="00B15720">
            <w:rPr>
              <w:rStyle w:val="Platzhaltertext"/>
            </w:rPr>
            <w:t>Klicken oder tippen Sie, um ein Datum einzugeben.</w:t>
          </w:r>
        </w:p>
      </w:docPartBody>
    </w:docPart>
    <w:docPart>
      <w:docPartPr>
        <w:name w:val="788A4FC689394BF7A91B03855C32B45C"/>
        <w:category>
          <w:name w:val="Allgemein"/>
          <w:gallery w:val="placeholder"/>
        </w:category>
        <w:types>
          <w:type w:val="bbPlcHdr"/>
        </w:types>
        <w:behaviors>
          <w:behavior w:val="content"/>
        </w:behaviors>
        <w:guid w:val="{FDB17B82-E4BB-4334-A9DF-CF90CD2974E8}"/>
      </w:docPartPr>
      <w:docPartBody>
        <w:p w:rsidR="00354BDB" w:rsidRDefault="006E37DE" w:rsidP="006E37DE">
          <w:pPr>
            <w:pStyle w:val="788A4FC689394BF7A91B03855C32B45C1"/>
          </w:pPr>
          <w:r w:rsidRPr="00B15720">
            <w:rPr>
              <w:rStyle w:val="Platzhaltertext"/>
            </w:rPr>
            <w:t>Klicken oder tippen Sie hier, um Text einzugeben.</w:t>
          </w:r>
        </w:p>
      </w:docPartBody>
    </w:docPart>
    <w:docPart>
      <w:docPartPr>
        <w:name w:val="42E761AB2EA44C0AAE73237EAE1510AD"/>
        <w:category>
          <w:name w:val="Allgemein"/>
          <w:gallery w:val="placeholder"/>
        </w:category>
        <w:types>
          <w:type w:val="bbPlcHdr"/>
        </w:types>
        <w:behaviors>
          <w:behavior w:val="content"/>
        </w:behaviors>
        <w:guid w:val="{F7595EBB-9A52-4527-AF1D-24F388208051}"/>
      </w:docPartPr>
      <w:docPartBody>
        <w:p w:rsidR="00354BDB" w:rsidRDefault="006E37DE" w:rsidP="006E37DE">
          <w:pPr>
            <w:pStyle w:val="42E761AB2EA44C0AAE73237EAE1510AD"/>
          </w:pPr>
          <w:r w:rsidRPr="00B15720">
            <w:rPr>
              <w:rStyle w:val="Platzhaltertext"/>
            </w:rPr>
            <w:t>Klicken oder tippen Sie hier, um Text einzugeben.</w:t>
          </w:r>
        </w:p>
      </w:docPartBody>
    </w:docPart>
    <w:docPart>
      <w:docPartPr>
        <w:name w:val="DC691705DD0049389CEAD28C77CE8FE5"/>
        <w:category>
          <w:name w:val="Allgemein"/>
          <w:gallery w:val="placeholder"/>
        </w:category>
        <w:types>
          <w:type w:val="bbPlcHdr"/>
        </w:types>
        <w:behaviors>
          <w:behavior w:val="content"/>
        </w:behaviors>
        <w:guid w:val="{2C9E1D41-0BCD-4AEA-AD1B-B660110FE703}"/>
      </w:docPartPr>
      <w:docPartBody>
        <w:p w:rsidR="00354BDB" w:rsidRDefault="006E37DE" w:rsidP="006E37DE">
          <w:pPr>
            <w:pStyle w:val="DC691705DD0049389CEAD28C77CE8FE5"/>
          </w:pPr>
          <w:r w:rsidRPr="00B15720">
            <w:rPr>
              <w:rStyle w:val="Platzhaltertext"/>
            </w:rPr>
            <w:t>Klicken oder tippen Sie hier, um Text einzugeben.</w:t>
          </w:r>
        </w:p>
      </w:docPartBody>
    </w:docPart>
    <w:docPart>
      <w:docPartPr>
        <w:name w:val="EFDA97DC6A0543E6960FFA200E57E4AD"/>
        <w:category>
          <w:name w:val="Allgemein"/>
          <w:gallery w:val="placeholder"/>
        </w:category>
        <w:types>
          <w:type w:val="bbPlcHdr"/>
        </w:types>
        <w:behaviors>
          <w:behavior w:val="content"/>
        </w:behaviors>
        <w:guid w:val="{E8211AA1-65A2-4843-A49C-F7C1A68DB5F8}"/>
      </w:docPartPr>
      <w:docPartBody>
        <w:p w:rsidR="00354BDB" w:rsidRDefault="006E37DE" w:rsidP="006E37DE">
          <w:pPr>
            <w:pStyle w:val="EFDA97DC6A0543E6960FFA200E57E4AD"/>
          </w:pPr>
          <w:r w:rsidRPr="00B15720">
            <w:rPr>
              <w:rStyle w:val="Platzhaltertext"/>
            </w:rPr>
            <w:t>Klicken oder tippen Sie hier, um Text einzugeben.</w:t>
          </w:r>
        </w:p>
      </w:docPartBody>
    </w:docPart>
    <w:docPart>
      <w:docPartPr>
        <w:name w:val="666EE241BEAA4FE088411539D22B7AF9"/>
        <w:category>
          <w:name w:val="Allgemein"/>
          <w:gallery w:val="placeholder"/>
        </w:category>
        <w:types>
          <w:type w:val="bbPlcHdr"/>
        </w:types>
        <w:behaviors>
          <w:behavior w:val="content"/>
        </w:behaviors>
        <w:guid w:val="{691258AD-A83E-49D4-8162-AE75255D6B8A}"/>
      </w:docPartPr>
      <w:docPartBody>
        <w:p w:rsidR="00354BDB" w:rsidRDefault="006E37DE" w:rsidP="006E37DE">
          <w:pPr>
            <w:pStyle w:val="666EE241BEAA4FE088411539D22B7AF9"/>
          </w:pPr>
          <w:r w:rsidRPr="00B15720">
            <w:rPr>
              <w:rStyle w:val="Platzhaltertext"/>
            </w:rPr>
            <w:t>Klicken oder tippen Sie hier, um Text einzugeben.</w:t>
          </w:r>
        </w:p>
      </w:docPartBody>
    </w:docPart>
    <w:docPart>
      <w:docPartPr>
        <w:name w:val="A68B05B96C6C4CB58F750F5517FA1228"/>
        <w:category>
          <w:name w:val="Allgemein"/>
          <w:gallery w:val="placeholder"/>
        </w:category>
        <w:types>
          <w:type w:val="bbPlcHdr"/>
        </w:types>
        <w:behaviors>
          <w:behavior w:val="content"/>
        </w:behaviors>
        <w:guid w:val="{C13705AE-AB6E-459B-9DE2-7B074208ED53}"/>
      </w:docPartPr>
      <w:docPartBody>
        <w:p w:rsidR="00354BDB" w:rsidRDefault="006E37DE" w:rsidP="006E37DE">
          <w:pPr>
            <w:pStyle w:val="A68B05B96C6C4CB58F750F5517FA1228"/>
          </w:pPr>
          <w:r w:rsidRPr="00B15720">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9DFE2C91-87A8-4559-B888-4F586388B3BA}"/>
      </w:docPartPr>
      <w:docPartBody>
        <w:p w:rsidR="001A7762" w:rsidRDefault="00045A39">
          <w:r w:rsidRPr="009016A8">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heSansOffice">
    <w:panose1 w:val="020B0503040302020204"/>
    <w:charset w:val="00"/>
    <w:family w:val="swiss"/>
    <w:notTrueType/>
    <w:pitch w:val="variable"/>
    <w:sig w:usb0="A00000EF" w:usb1="5000204A" w:usb2="00000000" w:usb3="00000000" w:csb0="00000093"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7DE"/>
    <w:rsid w:val="00045A39"/>
    <w:rsid w:val="001A7762"/>
    <w:rsid w:val="0035333A"/>
    <w:rsid w:val="00354BDB"/>
    <w:rsid w:val="003F1FA5"/>
    <w:rsid w:val="004361E1"/>
    <w:rsid w:val="0066769E"/>
    <w:rsid w:val="00667E7E"/>
    <w:rsid w:val="006E37DE"/>
    <w:rsid w:val="00856290"/>
    <w:rsid w:val="00D42406"/>
    <w:rsid w:val="00F43C7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A7762"/>
    <w:rPr>
      <w:color w:val="808080"/>
    </w:rPr>
  </w:style>
  <w:style w:type="paragraph" w:customStyle="1" w:styleId="EA084EEA934D4E2EA6053B613D7BD9B1">
    <w:name w:val="EA084EEA934D4E2EA6053B613D7BD9B1"/>
    <w:rsid w:val="006E37DE"/>
    <w:rPr>
      <w:rFonts w:eastAsiaTheme="minorHAnsi"/>
      <w:lang w:eastAsia="en-US"/>
    </w:rPr>
  </w:style>
  <w:style w:type="paragraph" w:customStyle="1" w:styleId="C79D5DC388DF46C59B5843A81DB1F361">
    <w:name w:val="C79D5DC388DF46C59B5843A81DB1F361"/>
    <w:rsid w:val="006E37DE"/>
    <w:rPr>
      <w:rFonts w:eastAsiaTheme="minorHAnsi"/>
      <w:lang w:eastAsia="en-US"/>
    </w:rPr>
  </w:style>
  <w:style w:type="paragraph" w:customStyle="1" w:styleId="BA1D3CF037AB40E0A9FB79A3BBF4A8E6">
    <w:name w:val="BA1D3CF037AB40E0A9FB79A3BBF4A8E6"/>
    <w:rsid w:val="006E37DE"/>
    <w:rPr>
      <w:rFonts w:eastAsiaTheme="minorHAnsi"/>
      <w:lang w:eastAsia="en-US"/>
    </w:rPr>
  </w:style>
  <w:style w:type="paragraph" w:customStyle="1" w:styleId="41399511911E480F8DD2F8C830265A4C">
    <w:name w:val="41399511911E480F8DD2F8C830265A4C"/>
    <w:rsid w:val="006E37DE"/>
    <w:rPr>
      <w:rFonts w:eastAsiaTheme="minorHAnsi"/>
      <w:lang w:eastAsia="en-US"/>
    </w:rPr>
  </w:style>
  <w:style w:type="paragraph" w:customStyle="1" w:styleId="0E60150E91D140A1BFDC939ECA26A3F1">
    <w:name w:val="0E60150E91D140A1BFDC939ECA26A3F1"/>
    <w:rsid w:val="006E37DE"/>
    <w:rPr>
      <w:rFonts w:eastAsiaTheme="minorHAnsi"/>
      <w:lang w:eastAsia="en-US"/>
    </w:rPr>
  </w:style>
  <w:style w:type="paragraph" w:customStyle="1" w:styleId="281C8FBE547946F7A0CAFA4748BF2479">
    <w:name w:val="281C8FBE547946F7A0CAFA4748BF2479"/>
    <w:rsid w:val="006E37DE"/>
    <w:rPr>
      <w:rFonts w:eastAsiaTheme="minorHAnsi"/>
      <w:lang w:eastAsia="en-US"/>
    </w:rPr>
  </w:style>
  <w:style w:type="paragraph" w:customStyle="1" w:styleId="BACB275F68D0456990F32BBA63C4D7F1">
    <w:name w:val="BACB275F68D0456990F32BBA63C4D7F1"/>
    <w:rsid w:val="006E37DE"/>
    <w:rPr>
      <w:rFonts w:eastAsiaTheme="minorHAnsi"/>
      <w:lang w:eastAsia="en-US"/>
    </w:rPr>
  </w:style>
  <w:style w:type="paragraph" w:customStyle="1" w:styleId="8BED521943FD41B694C6EA541F223D89">
    <w:name w:val="8BED521943FD41B694C6EA541F223D89"/>
    <w:rsid w:val="006E37DE"/>
    <w:rPr>
      <w:rFonts w:eastAsiaTheme="minorHAnsi"/>
      <w:lang w:eastAsia="en-US"/>
    </w:rPr>
  </w:style>
  <w:style w:type="paragraph" w:customStyle="1" w:styleId="A1D6FBDDDD384A39914D7F31894413E8">
    <w:name w:val="A1D6FBDDDD384A39914D7F31894413E8"/>
    <w:rsid w:val="006E37DE"/>
    <w:rPr>
      <w:rFonts w:eastAsiaTheme="minorHAnsi"/>
      <w:lang w:eastAsia="en-US"/>
    </w:rPr>
  </w:style>
  <w:style w:type="paragraph" w:customStyle="1" w:styleId="277B3E1215F44D01B937620439DE43E5">
    <w:name w:val="277B3E1215F44D01B937620439DE43E5"/>
    <w:rsid w:val="006E37DE"/>
    <w:rPr>
      <w:rFonts w:eastAsiaTheme="minorHAnsi"/>
      <w:lang w:eastAsia="en-US"/>
    </w:rPr>
  </w:style>
  <w:style w:type="paragraph" w:customStyle="1" w:styleId="35EDE83F6400456F91580248D76BEA69">
    <w:name w:val="35EDE83F6400456F91580248D76BEA69"/>
    <w:rsid w:val="006E37DE"/>
    <w:rPr>
      <w:rFonts w:eastAsiaTheme="minorHAnsi"/>
      <w:lang w:eastAsia="en-US"/>
    </w:rPr>
  </w:style>
  <w:style w:type="paragraph" w:customStyle="1" w:styleId="788A4FC689394BF7A91B03855C32B45C">
    <w:name w:val="788A4FC689394BF7A91B03855C32B45C"/>
    <w:rsid w:val="006E37DE"/>
    <w:rPr>
      <w:rFonts w:eastAsiaTheme="minorHAnsi"/>
      <w:lang w:eastAsia="en-US"/>
    </w:rPr>
  </w:style>
  <w:style w:type="paragraph" w:customStyle="1" w:styleId="AEADDA131BBA45A7A8BC17206C6B6C51">
    <w:name w:val="AEADDA131BBA45A7A8BC17206C6B6C51"/>
    <w:rsid w:val="006E37DE"/>
    <w:rPr>
      <w:rFonts w:eastAsiaTheme="minorHAnsi"/>
      <w:lang w:eastAsia="en-US"/>
    </w:rPr>
  </w:style>
  <w:style w:type="paragraph" w:customStyle="1" w:styleId="F296097E338C46289019D23F69CBC4FF">
    <w:name w:val="F296097E338C46289019D23F69CBC4FF"/>
    <w:rsid w:val="006E37DE"/>
    <w:rPr>
      <w:rFonts w:eastAsiaTheme="minorHAnsi"/>
      <w:lang w:eastAsia="en-US"/>
    </w:rPr>
  </w:style>
  <w:style w:type="paragraph" w:customStyle="1" w:styleId="0F981A4433C74F239A4C764966271739">
    <w:name w:val="0F981A4433C74F239A4C764966271739"/>
    <w:rsid w:val="006E37DE"/>
    <w:rPr>
      <w:rFonts w:eastAsiaTheme="minorHAnsi"/>
      <w:lang w:eastAsia="en-US"/>
    </w:rPr>
  </w:style>
  <w:style w:type="paragraph" w:customStyle="1" w:styleId="B8354FD7E62D44C1BE90E1AA37E6CD15">
    <w:name w:val="B8354FD7E62D44C1BE90E1AA37E6CD15"/>
    <w:rsid w:val="006E37DE"/>
    <w:rPr>
      <w:rFonts w:eastAsiaTheme="minorHAnsi"/>
      <w:lang w:eastAsia="en-US"/>
    </w:rPr>
  </w:style>
  <w:style w:type="paragraph" w:customStyle="1" w:styleId="3177BEC732BA4C3F93F3201656197C03">
    <w:name w:val="3177BEC732BA4C3F93F3201656197C03"/>
    <w:rsid w:val="006E37DE"/>
    <w:rPr>
      <w:rFonts w:eastAsiaTheme="minorHAnsi"/>
      <w:lang w:eastAsia="en-US"/>
    </w:rPr>
  </w:style>
  <w:style w:type="paragraph" w:customStyle="1" w:styleId="1EE9A134030F43E1A5A10F458CF9A0F7">
    <w:name w:val="1EE9A134030F43E1A5A10F458CF9A0F7"/>
    <w:rsid w:val="006E37DE"/>
    <w:rPr>
      <w:rFonts w:eastAsiaTheme="minorHAnsi"/>
      <w:lang w:eastAsia="en-US"/>
    </w:rPr>
  </w:style>
  <w:style w:type="paragraph" w:customStyle="1" w:styleId="05CB22E8B375480D8C9F38E775054CAB">
    <w:name w:val="05CB22E8B375480D8C9F38E775054CAB"/>
    <w:rsid w:val="006E37DE"/>
    <w:rPr>
      <w:rFonts w:eastAsiaTheme="minorHAnsi"/>
      <w:lang w:eastAsia="en-US"/>
    </w:rPr>
  </w:style>
  <w:style w:type="paragraph" w:customStyle="1" w:styleId="BA9C615011544182B031F597A09B4EB7">
    <w:name w:val="BA9C615011544182B031F597A09B4EB7"/>
    <w:rsid w:val="006E37DE"/>
    <w:rPr>
      <w:rFonts w:eastAsiaTheme="minorHAnsi"/>
      <w:lang w:eastAsia="en-US"/>
    </w:rPr>
  </w:style>
  <w:style w:type="paragraph" w:customStyle="1" w:styleId="0F36EE8BDE174ECE951AACD2D35BBBC2">
    <w:name w:val="0F36EE8BDE174ECE951AACD2D35BBBC2"/>
    <w:rsid w:val="006E37DE"/>
    <w:rPr>
      <w:rFonts w:eastAsiaTheme="minorHAnsi"/>
      <w:lang w:eastAsia="en-US"/>
    </w:rPr>
  </w:style>
  <w:style w:type="paragraph" w:customStyle="1" w:styleId="86D8DD32972E40659AD44110D608EBFB">
    <w:name w:val="86D8DD32972E40659AD44110D608EBFB"/>
    <w:rsid w:val="006E37DE"/>
    <w:rPr>
      <w:rFonts w:eastAsiaTheme="minorHAnsi"/>
      <w:lang w:eastAsia="en-US"/>
    </w:rPr>
  </w:style>
  <w:style w:type="paragraph" w:customStyle="1" w:styleId="102E99D4C2E74DB6892AC0A26B10AA4D">
    <w:name w:val="102E99D4C2E74DB6892AC0A26B10AA4D"/>
    <w:rsid w:val="006E37DE"/>
    <w:rPr>
      <w:rFonts w:eastAsiaTheme="minorHAnsi"/>
      <w:lang w:eastAsia="en-US"/>
    </w:rPr>
  </w:style>
  <w:style w:type="paragraph" w:customStyle="1" w:styleId="88A1E3B534CB4ED4BD6EFB42BBAFE4D2">
    <w:name w:val="88A1E3B534CB4ED4BD6EFB42BBAFE4D2"/>
    <w:rsid w:val="006E37DE"/>
    <w:rPr>
      <w:rFonts w:eastAsiaTheme="minorHAnsi"/>
      <w:lang w:eastAsia="en-US"/>
    </w:rPr>
  </w:style>
  <w:style w:type="paragraph" w:customStyle="1" w:styleId="4E5C4ED884414F55926DB2438F4C4BC3">
    <w:name w:val="4E5C4ED884414F55926DB2438F4C4BC3"/>
    <w:rsid w:val="006E37DE"/>
    <w:rPr>
      <w:rFonts w:eastAsiaTheme="minorHAnsi"/>
      <w:lang w:eastAsia="en-US"/>
    </w:rPr>
  </w:style>
  <w:style w:type="paragraph" w:customStyle="1" w:styleId="0FAE3EC110004632ABA126C64A2ED499">
    <w:name w:val="0FAE3EC110004632ABA126C64A2ED499"/>
    <w:rsid w:val="006E37DE"/>
    <w:rPr>
      <w:rFonts w:eastAsiaTheme="minorHAnsi"/>
      <w:lang w:eastAsia="en-US"/>
    </w:rPr>
  </w:style>
  <w:style w:type="paragraph" w:customStyle="1" w:styleId="CBD96222F05040F3A11789A1239D6B74">
    <w:name w:val="CBD96222F05040F3A11789A1239D6B74"/>
    <w:rsid w:val="006E37DE"/>
    <w:rPr>
      <w:rFonts w:eastAsiaTheme="minorHAnsi"/>
      <w:lang w:eastAsia="en-US"/>
    </w:rPr>
  </w:style>
  <w:style w:type="paragraph" w:customStyle="1" w:styleId="E6FD7EC150964BEC866066DBA98BB042">
    <w:name w:val="E6FD7EC150964BEC866066DBA98BB042"/>
    <w:rsid w:val="006E37DE"/>
    <w:rPr>
      <w:rFonts w:eastAsiaTheme="minorHAnsi"/>
      <w:lang w:eastAsia="en-US"/>
    </w:rPr>
  </w:style>
  <w:style w:type="paragraph" w:customStyle="1" w:styleId="70FEEBE2FB224928B7827428FBE93925">
    <w:name w:val="70FEEBE2FB224928B7827428FBE93925"/>
    <w:rsid w:val="006E37DE"/>
    <w:rPr>
      <w:rFonts w:eastAsiaTheme="minorHAnsi"/>
      <w:lang w:eastAsia="en-US"/>
    </w:rPr>
  </w:style>
  <w:style w:type="paragraph" w:customStyle="1" w:styleId="902B8576F6F84FD596920397391B5C05">
    <w:name w:val="902B8576F6F84FD596920397391B5C05"/>
    <w:rsid w:val="006E37DE"/>
    <w:rPr>
      <w:rFonts w:eastAsiaTheme="minorHAnsi"/>
      <w:lang w:eastAsia="en-US"/>
    </w:rPr>
  </w:style>
  <w:style w:type="paragraph" w:customStyle="1" w:styleId="8A09AC2104C7470FB19C0391E549F714">
    <w:name w:val="8A09AC2104C7470FB19C0391E549F714"/>
    <w:rsid w:val="006E37DE"/>
    <w:rPr>
      <w:rFonts w:eastAsiaTheme="minorHAnsi"/>
      <w:lang w:eastAsia="en-US"/>
    </w:rPr>
  </w:style>
  <w:style w:type="paragraph" w:customStyle="1" w:styleId="2CB84AF2601A4F838950D3FE4ADE61D6">
    <w:name w:val="2CB84AF2601A4F838950D3FE4ADE61D6"/>
    <w:rsid w:val="006E37DE"/>
    <w:rPr>
      <w:rFonts w:eastAsiaTheme="minorHAnsi"/>
      <w:lang w:eastAsia="en-US"/>
    </w:rPr>
  </w:style>
  <w:style w:type="paragraph" w:customStyle="1" w:styleId="557D8DF3ECDD44D9B8845F9DBDD3EBDE">
    <w:name w:val="557D8DF3ECDD44D9B8845F9DBDD3EBDE"/>
    <w:rsid w:val="006E37DE"/>
    <w:rPr>
      <w:rFonts w:eastAsiaTheme="minorHAnsi"/>
      <w:lang w:eastAsia="en-US"/>
    </w:rPr>
  </w:style>
  <w:style w:type="paragraph" w:customStyle="1" w:styleId="EA084EEA934D4E2EA6053B613D7BD9B11">
    <w:name w:val="EA084EEA934D4E2EA6053B613D7BD9B11"/>
    <w:rsid w:val="006E37DE"/>
    <w:rPr>
      <w:rFonts w:eastAsiaTheme="minorHAnsi"/>
      <w:lang w:eastAsia="en-US"/>
    </w:rPr>
  </w:style>
  <w:style w:type="paragraph" w:customStyle="1" w:styleId="C79D5DC388DF46C59B5843A81DB1F3611">
    <w:name w:val="C79D5DC388DF46C59B5843A81DB1F3611"/>
    <w:rsid w:val="006E37DE"/>
    <w:rPr>
      <w:rFonts w:eastAsiaTheme="minorHAnsi"/>
      <w:lang w:eastAsia="en-US"/>
    </w:rPr>
  </w:style>
  <w:style w:type="paragraph" w:customStyle="1" w:styleId="BA1D3CF037AB40E0A9FB79A3BBF4A8E61">
    <w:name w:val="BA1D3CF037AB40E0A9FB79A3BBF4A8E61"/>
    <w:rsid w:val="006E37DE"/>
    <w:rPr>
      <w:rFonts w:eastAsiaTheme="minorHAnsi"/>
      <w:lang w:eastAsia="en-US"/>
    </w:rPr>
  </w:style>
  <w:style w:type="paragraph" w:customStyle="1" w:styleId="41399511911E480F8DD2F8C830265A4C1">
    <w:name w:val="41399511911E480F8DD2F8C830265A4C1"/>
    <w:rsid w:val="006E37DE"/>
    <w:rPr>
      <w:rFonts w:eastAsiaTheme="minorHAnsi"/>
      <w:lang w:eastAsia="en-US"/>
    </w:rPr>
  </w:style>
  <w:style w:type="paragraph" w:customStyle="1" w:styleId="0E60150E91D140A1BFDC939ECA26A3F11">
    <w:name w:val="0E60150E91D140A1BFDC939ECA26A3F11"/>
    <w:rsid w:val="006E37DE"/>
    <w:rPr>
      <w:rFonts w:eastAsiaTheme="minorHAnsi"/>
      <w:lang w:eastAsia="en-US"/>
    </w:rPr>
  </w:style>
  <w:style w:type="paragraph" w:customStyle="1" w:styleId="281C8FBE547946F7A0CAFA4748BF24791">
    <w:name w:val="281C8FBE547946F7A0CAFA4748BF24791"/>
    <w:rsid w:val="006E37DE"/>
    <w:rPr>
      <w:rFonts w:eastAsiaTheme="minorHAnsi"/>
      <w:lang w:eastAsia="en-US"/>
    </w:rPr>
  </w:style>
  <w:style w:type="paragraph" w:customStyle="1" w:styleId="BACB275F68D0456990F32BBA63C4D7F11">
    <w:name w:val="BACB275F68D0456990F32BBA63C4D7F11"/>
    <w:rsid w:val="006E37DE"/>
    <w:rPr>
      <w:rFonts w:eastAsiaTheme="minorHAnsi"/>
      <w:lang w:eastAsia="en-US"/>
    </w:rPr>
  </w:style>
  <w:style w:type="paragraph" w:customStyle="1" w:styleId="8BED521943FD41B694C6EA541F223D891">
    <w:name w:val="8BED521943FD41B694C6EA541F223D891"/>
    <w:rsid w:val="006E37DE"/>
    <w:rPr>
      <w:rFonts w:eastAsiaTheme="minorHAnsi"/>
      <w:lang w:eastAsia="en-US"/>
    </w:rPr>
  </w:style>
  <w:style w:type="paragraph" w:customStyle="1" w:styleId="A1D6FBDDDD384A39914D7F31894413E81">
    <w:name w:val="A1D6FBDDDD384A39914D7F31894413E81"/>
    <w:rsid w:val="006E37DE"/>
    <w:rPr>
      <w:rFonts w:eastAsiaTheme="minorHAnsi"/>
      <w:lang w:eastAsia="en-US"/>
    </w:rPr>
  </w:style>
  <w:style w:type="paragraph" w:customStyle="1" w:styleId="277B3E1215F44D01B937620439DE43E51">
    <w:name w:val="277B3E1215F44D01B937620439DE43E51"/>
    <w:rsid w:val="006E37DE"/>
    <w:rPr>
      <w:rFonts w:eastAsiaTheme="minorHAnsi"/>
      <w:lang w:eastAsia="en-US"/>
    </w:rPr>
  </w:style>
  <w:style w:type="paragraph" w:customStyle="1" w:styleId="35EDE83F6400456F91580248D76BEA691">
    <w:name w:val="35EDE83F6400456F91580248D76BEA691"/>
    <w:rsid w:val="006E37DE"/>
    <w:rPr>
      <w:rFonts w:eastAsiaTheme="minorHAnsi"/>
      <w:lang w:eastAsia="en-US"/>
    </w:rPr>
  </w:style>
  <w:style w:type="paragraph" w:customStyle="1" w:styleId="788A4FC689394BF7A91B03855C32B45C1">
    <w:name w:val="788A4FC689394BF7A91B03855C32B45C1"/>
    <w:rsid w:val="006E37DE"/>
    <w:rPr>
      <w:rFonts w:eastAsiaTheme="minorHAnsi"/>
      <w:lang w:eastAsia="en-US"/>
    </w:rPr>
  </w:style>
  <w:style w:type="paragraph" w:customStyle="1" w:styleId="AEADDA131BBA45A7A8BC17206C6B6C511">
    <w:name w:val="AEADDA131BBA45A7A8BC17206C6B6C511"/>
    <w:rsid w:val="006E37DE"/>
    <w:rPr>
      <w:rFonts w:eastAsiaTheme="minorHAnsi"/>
      <w:lang w:eastAsia="en-US"/>
    </w:rPr>
  </w:style>
  <w:style w:type="paragraph" w:customStyle="1" w:styleId="F296097E338C46289019D23F69CBC4FF1">
    <w:name w:val="F296097E338C46289019D23F69CBC4FF1"/>
    <w:rsid w:val="006E37DE"/>
    <w:rPr>
      <w:rFonts w:eastAsiaTheme="minorHAnsi"/>
      <w:lang w:eastAsia="en-US"/>
    </w:rPr>
  </w:style>
  <w:style w:type="paragraph" w:customStyle="1" w:styleId="0F981A4433C74F239A4C7649662717391">
    <w:name w:val="0F981A4433C74F239A4C7649662717391"/>
    <w:rsid w:val="006E37DE"/>
    <w:rPr>
      <w:rFonts w:eastAsiaTheme="minorHAnsi"/>
      <w:lang w:eastAsia="en-US"/>
    </w:rPr>
  </w:style>
  <w:style w:type="paragraph" w:customStyle="1" w:styleId="B8354FD7E62D44C1BE90E1AA37E6CD151">
    <w:name w:val="B8354FD7E62D44C1BE90E1AA37E6CD151"/>
    <w:rsid w:val="006E37DE"/>
    <w:rPr>
      <w:rFonts w:eastAsiaTheme="minorHAnsi"/>
      <w:lang w:eastAsia="en-US"/>
    </w:rPr>
  </w:style>
  <w:style w:type="paragraph" w:customStyle="1" w:styleId="3177BEC732BA4C3F93F3201656197C031">
    <w:name w:val="3177BEC732BA4C3F93F3201656197C031"/>
    <w:rsid w:val="006E37DE"/>
    <w:rPr>
      <w:rFonts w:eastAsiaTheme="minorHAnsi"/>
      <w:lang w:eastAsia="en-US"/>
    </w:rPr>
  </w:style>
  <w:style w:type="paragraph" w:customStyle="1" w:styleId="1EE9A134030F43E1A5A10F458CF9A0F71">
    <w:name w:val="1EE9A134030F43E1A5A10F458CF9A0F71"/>
    <w:rsid w:val="006E37DE"/>
    <w:rPr>
      <w:rFonts w:eastAsiaTheme="minorHAnsi"/>
      <w:lang w:eastAsia="en-US"/>
    </w:rPr>
  </w:style>
  <w:style w:type="paragraph" w:customStyle="1" w:styleId="05CB22E8B375480D8C9F38E775054CAB1">
    <w:name w:val="05CB22E8B375480D8C9F38E775054CAB1"/>
    <w:rsid w:val="006E37DE"/>
    <w:rPr>
      <w:rFonts w:eastAsiaTheme="minorHAnsi"/>
      <w:lang w:eastAsia="en-US"/>
    </w:rPr>
  </w:style>
  <w:style w:type="paragraph" w:customStyle="1" w:styleId="BA9C615011544182B031F597A09B4EB71">
    <w:name w:val="BA9C615011544182B031F597A09B4EB71"/>
    <w:rsid w:val="006E37DE"/>
    <w:rPr>
      <w:rFonts w:eastAsiaTheme="minorHAnsi"/>
      <w:lang w:eastAsia="en-US"/>
    </w:rPr>
  </w:style>
  <w:style w:type="paragraph" w:customStyle="1" w:styleId="0F36EE8BDE174ECE951AACD2D35BBBC21">
    <w:name w:val="0F36EE8BDE174ECE951AACD2D35BBBC21"/>
    <w:rsid w:val="006E37DE"/>
    <w:rPr>
      <w:rFonts w:eastAsiaTheme="minorHAnsi"/>
      <w:lang w:eastAsia="en-US"/>
    </w:rPr>
  </w:style>
  <w:style w:type="paragraph" w:customStyle="1" w:styleId="86D8DD32972E40659AD44110D608EBFB1">
    <w:name w:val="86D8DD32972E40659AD44110D608EBFB1"/>
    <w:rsid w:val="006E37DE"/>
    <w:rPr>
      <w:rFonts w:eastAsiaTheme="minorHAnsi"/>
      <w:lang w:eastAsia="en-US"/>
    </w:rPr>
  </w:style>
  <w:style w:type="paragraph" w:customStyle="1" w:styleId="102E99D4C2E74DB6892AC0A26B10AA4D1">
    <w:name w:val="102E99D4C2E74DB6892AC0A26B10AA4D1"/>
    <w:rsid w:val="006E37DE"/>
    <w:rPr>
      <w:rFonts w:eastAsiaTheme="minorHAnsi"/>
      <w:lang w:eastAsia="en-US"/>
    </w:rPr>
  </w:style>
  <w:style w:type="paragraph" w:customStyle="1" w:styleId="88A1E3B534CB4ED4BD6EFB42BBAFE4D21">
    <w:name w:val="88A1E3B534CB4ED4BD6EFB42BBAFE4D21"/>
    <w:rsid w:val="006E37DE"/>
    <w:rPr>
      <w:rFonts w:eastAsiaTheme="minorHAnsi"/>
      <w:lang w:eastAsia="en-US"/>
    </w:rPr>
  </w:style>
  <w:style w:type="paragraph" w:customStyle="1" w:styleId="4E5C4ED884414F55926DB2438F4C4BC31">
    <w:name w:val="4E5C4ED884414F55926DB2438F4C4BC31"/>
    <w:rsid w:val="006E37DE"/>
    <w:rPr>
      <w:rFonts w:eastAsiaTheme="minorHAnsi"/>
      <w:lang w:eastAsia="en-US"/>
    </w:rPr>
  </w:style>
  <w:style w:type="paragraph" w:customStyle="1" w:styleId="0FAE3EC110004632ABA126C64A2ED4991">
    <w:name w:val="0FAE3EC110004632ABA126C64A2ED4991"/>
    <w:rsid w:val="006E37DE"/>
    <w:rPr>
      <w:rFonts w:eastAsiaTheme="minorHAnsi"/>
      <w:lang w:eastAsia="en-US"/>
    </w:rPr>
  </w:style>
  <w:style w:type="paragraph" w:customStyle="1" w:styleId="CBD96222F05040F3A11789A1239D6B741">
    <w:name w:val="CBD96222F05040F3A11789A1239D6B741"/>
    <w:rsid w:val="006E37DE"/>
    <w:rPr>
      <w:rFonts w:eastAsiaTheme="minorHAnsi"/>
      <w:lang w:eastAsia="en-US"/>
    </w:rPr>
  </w:style>
  <w:style w:type="paragraph" w:customStyle="1" w:styleId="E6FD7EC150964BEC866066DBA98BB0421">
    <w:name w:val="E6FD7EC150964BEC866066DBA98BB0421"/>
    <w:rsid w:val="006E37DE"/>
    <w:rPr>
      <w:rFonts w:eastAsiaTheme="minorHAnsi"/>
      <w:lang w:eastAsia="en-US"/>
    </w:rPr>
  </w:style>
  <w:style w:type="paragraph" w:customStyle="1" w:styleId="70FEEBE2FB224928B7827428FBE939251">
    <w:name w:val="70FEEBE2FB224928B7827428FBE939251"/>
    <w:rsid w:val="006E37DE"/>
    <w:rPr>
      <w:rFonts w:eastAsiaTheme="minorHAnsi"/>
      <w:lang w:eastAsia="en-US"/>
    </w:rPr>
  </w:style>
  <w:style w:type="paragraph" w:customStyle="1" w:styleId="902B8576F6F84FD596920397391B5C051">
    <w:name w:val="902B8576F6F84FD596920397391B5C051"/>
    <w:rsid w:val="006E37DE"/>
    <w:rPr>
      <w:rFonts w:eastAsiaTheme="minorHAnsi"/>
      <w:lang w:eastAsia="en-US"/>
    </w:rPr>
  </w:style>
  <w:style w:type="paragraph" w:customStyle="1" w:styleId="8A09AC2104C7470FB19C0391E549F7141">
    <w:name w:val="8A09AC2104C7470FB19C0391E549F7141"/>
    <w:rsid w:val="006E37DE"/>
    <w:rPr>
      <w:rFonts w:eastAsiaTheme="minorHAnsi"/>
      <w:lang w:eastAsia="en-US"/>
    </w:rPr>
  </w:style>
  <w:style w:type="paragraph" w:customStyle="1" w:styleId="2CB84AF2601A4F838950D3FE4ADE61D61">
    <w:name w:val="2CB84AF2601A4F838950D3FE4ADE61D61"/>
    <w:rsid w:val="006E37DE"/>
    <w:rPr>
      <w:rFonts w:eastAsiaTheme="minorHAnsi"/>
      <w:lang w:eastAsia="en-US"/>
    </w:rPr>
  </w:style>
  <w:style w:type="paragraph" w:customStyle="1" w:styleId="557D8DF3ECDD44D9B8845F9DBDD3EBDE1">
    <w:name w:val="557D8DF3ECDD44D9B8845F9DBDD3EBDE1"/>
    <w:rsid w:val="006E37DE"/>
    <w:rPr>
      <w:rFonts w:eastAsiaTheme="minorHAnsi"/>
      <w:lang w:eastAsia="en-US"/>
    </w:rPr>
  </w:style>
  <w:style w:type="paragraph" w:customStyle="1" w:styleId="42E761AB2EA44C0AAE73237EAE1510AD">
    <w:name w:val="42E761AB2EA44C0AAE73237EAE1510AD"/>
    <w:rsid w:val="006E37DE"/>
  </w:style>
  <w:style w:type="paragraph" w:customStyle="1" w:styleId="DC691705DD0049389CEAD28C77CE8FE5">
    <w:name w:val="DC691705DD0049389CEAD28C77CE8FE5"/>
    <w:rsid w:val="006E37DE"/>
  </w:style>
  <w:style w:type="paragraph" w:customStyle="1" w:styleId="EFDA97DC6A0543E6960FFA200E57E4AD">
    <w:name w:val="EFDA97DC6A0543E6960FFA200E57E4AD"/>
    <w:rsid w:val="006E37DE"/>
  </w:style>
  <w:style w:type="paragraph" w:customStyle="1" w:styleId="666EE241BEAA4FE088411539D22B7AF9">
    <w:name w:val="666EE241BEAA4FE088411539D22B7AF9"/>
    <w:rsid w:val="006E37DE"/>
  </w:style>
  <w:style w:type="paragraph" w:customStyle="1" w:styleId="A68B05B96C6C4CB58F750F5517FA1228">
    <w:name w:val="A68B05B96C6C4CB58F750F5517FA1228"/>
    <w:rsid w:val="006E37DE"/>
  </w:style>
  <w:style w:type="paragraph" w:customStyle="1" w:styleId="17B5F6222C6C4BF491F2B4E1A1EA75B5">
    <w:name w:val="17B5F6222C6C4BF491F2B4E1A1EA75B5"/>
    <w:rsid w:val="001A7762"/>
  </w:style>
  <w:style w:type="paragraph" w:customStyle="1" w:styleId="BD2C1A96F164463FAAE88E5D4C8B0329">
    <w:name w:val="BD2C1A96F164463FAAE88E5D4C8B0329"/>
    <w:rsid w:val="001A7762"/>
  </w:style>
  <w:style w:type="paragraph" w:customStyle="1" w:styleId="EAA955F2EC67476687F0525E808EF4ED">
    <w:name w:val="EAA955F2EC67476687F0525E808EF4ED"/>
    <w:rsid w:val="001A7762"/>
  </w:style>
  <w:style w:type="paragraph" w:customStyle="1" w:styleId="5A75153898FC4406B0EED36D8B31DA59">
    <w:name w:val="5A75153898FC4406B0EED36D8B31DA59"/>
    <w:rsid w:val="001A7762"/>
  </w:style>
  <w:style w:type="paragraph" w:customStyle="1" w:styleId="1E1E83BD7AB945A6B5C9584C9F47DF5A">
    <w:name w:val="1E1E83BD7AB945A6B5C9584C9F47DF5A"/>
    <w:rsid w:val="001A77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AFF1B-A225-46C7-8334-EC2E4CA30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1588</Words>
  <Characters>10010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Praktikant Ordnungsamt</dc:creator>
  <cp:keywords/>
  <dc:description/>
  <cp:lastModifiedBy>Praktikant Ordnungsamt</cp:lastModifiedBy>
  <cp:revision>31</cp:revision>
  <cp:lastPrinted>2024-08-26T09:47:00Z</cp:lastPrinted>
  <dcterms:created xsi:type="dcterms:W3CDTF">2024-08-26T07:46:00Z</dcterms:created>
  <dcterms:modified xsi:type="dcterms:W3CDTF">2024-09-02T06:31:00Z</dcterms:modified>
</cp:coreProperties>
</file>