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EDB3" w14:textId="6CA0C561" w:rsidR="000C128B" w:rsidRDefault="00F66DBE" w:rsidP="00D71B91">
      <w:pPr>
        <w:spacing w:after="0"/>
        <w:jc w:val="center"/>
      </w:pPr>
      <w:r w:rsidRPr="00EA3F5D">
        <w:rPr>
          <w:noProof/>
          <w:sz w:val="72"/>
          <w:szCs w:val="72"/>
        </w:rPr>
        <w:drawing>
          <wp:inline distT="0" distB="0" distL="0" distR="0" wp14:anchorId="3E5EA7D5" wp14:editId="5059655A">
            <wp:extent cx="2819400" cy="803102"/>
            <wp:effectExtent l="0" t="0" r="0" b="0"/>
            <wp:docPr id="1" name="Grafik 1" descr="Blinden- und Sehbehindertenverband Württember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linden- und Sehbehindertenverband Württemberg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59" cy="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28B" w:rsidRPr="000C128B">
        <w:t xml:space="preserve"> </w:t>
      </w:r>
      <w:r w:rsidR="000C128B">
        <w:t>Bezirksgruppe Ludwigsburg</w:t>
      </w:r>
    </w:p>
    <w:p w14:paraId="1F3B6B69" w14:textId="1C6B5D47" w:rsidR="00C960C8" w:rsidRPr="00C960C8" w:rsidRDefault="00C960C8" w:rsidP="00D71B91">
      <w:pPr>
        <w:spacing w:after="0"/>
      </w:pPr>
      <w:r w:rsidRPr="00C960C8">
        <w:rPr>
          <w:b/>
          <w:bCs/>
        </w:rPr>
        <w:t>Wenn sich das Sehen verändert, verändert sich das ganze Leben.</w:t>
      </w:r>
    </w:p>
    <w:p w14:paraId="1D60C7CD" w14:textId="77777777" w:rsidR="00D71B91" w:rsidRDefault="00C960C8" w:rsidP="00D71B91">
      <w:pPr>
        <w:spacing w:after="0"/>
      </w:pPr>
      <w:r w:rsidRPr="00C960C8">
        <w:rPr>
          <w:b/>
          <w:bCs/>
        </w:rPr>
        <w:t>Aktionstag der Bezirksgruppe Ludwigsburg</w:t>
      </w:r>
      <w:r w:rsidRPr="00C960C8">
        <w:t xml:space="preserve"> </w:t>
      </w:r>
      <w:r w:rsidRPr="00C960C8">
        <w:rPr>
          <w:b/>
          <w:bCs/>
        </w:rPr>
        <w:t>13. Juni 2026 • 11–16 Uhr</w:t>
      </w:r>
      <w:r w:rsidRPr="00C960C8">
        <w:t xml:space="preserve"> </w:t>
      </w:r>
    </w:p>
    <w:p w14:paraId="45946BEB" w14:textId="4A363A20" w:rsidR="00C960C8" w:rsidRPr="00C960C8" w:rsidRDefault="00C960C8" w:rsidP="00D71B91">
      <w:pPr>
        <w:spacing w:after="0"/>
      </w:pPr>
      <w:r w:rsidRPr="00C960C8">
        <w:rPr>
          <w:b/>
          <w:bCs/>
        </w:rPr>
        <w:t>Kulturzentrum Ludwigsburg, Wilhelmstraße 9/1</w:t>
      </w:r>
    </w:p>
    <w:p w14:paraId="7E26C053" w14:textId="77777777" w:rsidR="00D71B91" w:rsidRDefault="00D71B91" w:rsidP="00D71B91">
      <w:pPr>
        <w:spacing w:after="0"/>
      </w:pPr>
    </w:p>
    <w:p w14:paraId="69FCE8DD" w14:textId="37D84047" w:rsidR="00C960C8" w:rsidRPr="00C960C8" w:rsidRDefault="00C960C8" w:rsidP="00D71B91">
      <w:pPr>
        <w:spacing w:after="0"/>
      </w:pPr>
      <w:r w:rsidRPr="00C960C8">
        <w:t>Erfahren Sie, wie Alltag, Gesundheit, Ernährung, Mobilität und Pflege trotz Sehverlust selbstbestimmt gelingen können. Freuen Sie sich auf Vorträge, Beratung, Hilfsmittel, Kochvorführungen und Austausch mit Fachleuten und Betroffenen.</w:t>
      </w:r>
    </w:p>
    <w:p w14:paraId="6AF6A078" w14:textId="77777777" w:rsidR="00D71B91" w:rsidRDefault="00D71B91" w:rsidP="00D71B91">
      <w:pPr>
        <w:spacing w:after="0"/>
        <w:rPr>
          <w:b/>
          <w:bCs/>
        </w:rPr>
      </w:pPr>
    </w:p>
    <w:p w14:paraId="267E65F7" w14:textId="24DDC5B6" w:rsidR="00C960C8" w:rsidRPr="00C960C8" w:rsidRDefault="00C960C8" w:rsidP="00D71B91">
      <w:pPr>
        <w:spacing w:after="0"/>
      </w:pPr>
      <w:r w:rsidRPr="00C960C8">
        <w:rPr>
          <w:b/>
          <w:bCs/>
        </w:rPr>
        <w:t>Programm-Highlights:</w:t>
      </w:r>
    </w:p>
    <w:p w14:paraId="5A1A7BFC" w14:textId="77777777" w:rsidR="00C960C8" w:rsidRPr="00C960C8" w:rsidRDefault="00C960C8" w:rsidP="00D71B91">
      <w:pPr>
        <w:numPr>
          <w:ilvl w:val="0"/>
          <w:numId w:val="1"/>
        </w:numPr>
        <w:spacing w:after="0"/>
      </w:pPr>
      <w:r w:rsidRPr="00C960C8">
        <w:t>Augenkrankheiten &amp; Behandlungsmöglichkeiten</w:t>
      </w:r>
    </w:p>
    <w:p w14:paraId="451368C9" w14:textId="77777777" w:rsidR="00C960C8" w:rsidRPr="00C960C8" w:rsidRDefault="00C960C8" w:rsidP="00D71B91">
      <w:pPr>
        <w:numPr>
          <w:ilvl w:val="0"/>
          <w:numId w:val="1"/>
        </w:numPr>
        <w:spacing w:after="0"/>
      </w:pPr>
      <w:r w:rsidRPr="00C960C8">
        <w:t>Orientierung, Mobilität &amp; lebenspraktische Fähigkeiten</w:t>
      </w:r>
    </w:p>
    <w:p w14:paraId="14A7B2A0" w14:textId="77777777" w:rsidR="00C960C8" w:rsidRPr="00C960C8" w:rsidRDefault="00C960C8" w:rsidP="00D71B91">
      <w:pPr>
        <w:numPr>
          <w:ilvl w:val="0"/>
          <w:numId w:val="1"/>
        </w:numPr>
        <w:spacing w:after="0"/>
      </w:pPr>
      <w:r w:rsidRPr="00C960C8">
        <w:t>Pflegeberatung</w:t>
      </w:r>
    </w:p>
    <w:p w14:paraId="007C622B" w14:textId="77777777" w:rsidR="00C960C8" w:rsidRPr="00C960C8" w:rsidRDefault="00C960C8" w:rsidP="00D71B91">
      <w:pPr>
        <w:numPr>
          <w:ilvl w:val="0"/>
          <w:numId w:val="1"/>
        </w:numPr>
        <w:spacing w:after="0"/>
      </w:pPr>
      <w:r w:rsidRPr="00C960C8">
        <w:t>Ernährungsempfehlungen für die zweite Lebenshälfte</w:t>
      </w:r>
    </w:p>
    <w:p w14:paraId="3ECECE62" w14:textId="77777777" w:rsidR="00C960C8" w:rsidRPr="00C960C8" w:rsidRDefault="00C960C8" w:rsidP="00D71B91">
      <w:pPr>
        <w:numPr>
          <w:ilvl w:val="0"/>
          <w:numId w:val="1"/>
        </w:numPr>
        <w:spacing w:after="0"/>
      </w:pPr>
      <w:r w:rsidRPr="00C960C8">
        <w:t>Aktionen und Vorführungen an allen Ständen</w:t>
      </w:r>
    </w:p>
    <w:p w14:paraId="2404EF49" w14:textId="77777777" w:rsidR="00D71B91" w:rsidRDefault="00D71B91" w:rsidP="00D71B91">
      <w:pPr>
        <w:spacing w:after="0"/>
        <w:rPr>
          <w:b/>
          <w:bCs/>
        </w:rPr>
      </w:pPr>
    </w:p>
    <w:p w14:paraId="1ED05960" w14:textId="2FAD3CDE" w:rsidR="00C960C8" w:rsidRPr="00C960C8" w:rsidRDefault="00C960C8" w:rsidP="00D71B91">
      <w:pPr>
        <w:spacing w:after="0"/>
      </w:pPr>
      <w:r w:rsidRPr="00C960C8">
        <w:rPr>
          <w:b/>
          <w:bCs/>
        </w:rPr>
        <w:t>Einladung:</w:t>
      </w:r>
      <w:r w:rsidRPr="00C960C8">
        <w:t xml:space="preserve"> Kommen Sie vorbei, entdecken Sie Neues, probieren Sie aus und tauschen Sie sich aus.</w:t>
      </w:r>
    </w:p>
    <w:p w14:paraId="3A0179AA" w14:textId="77777777" w:rsidR="00C960C8" w:rsidRDefault="00C960C8" w:rsidP="00D71B91">
      <w:pPr>
        <w:spacing w:after="0"/>
      </w:pPr>
      <w:r w:rsidRPr="00C960C8">
        <w:rPr>
          <w:b/>
          <w:bCs/>
        </w:rPr>
        <w:t>Anfahrt:</w:t>
      </w:r>
      <w:r w:rsidRPr="00C960C8">
        <w:t xml:space="preserve"> Buslinien 421, 422, 427, 430 bis „Rathaus“ oder „Wilhelmstraße“.</w:t>
      </w:r>
    </w:p>
    <w:p w14:paraId="34AC6B06" w14:textId="77777777" w:rsidR="00D71B91" w:rsidRDefault="00D71B91" w:rsidP="00D71B91">
      <w:pPr>
        <w:spacing w:after="0"/>
      </w:pPr>
    </w:p>
    <w:p w14:paraId="27C72CE0" w14:textId="6C5C86CE" w:rsidR="00283254" w:rsidRDefault="00283254" w:rsidP="00D71B91">
      <w:pPr>
        <w:spacing w:after="0"/>
      </w:pPr>
      <w:r>
        <w:t xml:space="preserve">Über </w:t>
      </w:r>
      <w:r w:rsidRPr="007E0428">
        <w:t>Spenden</w:t>
      </w:r>
      <w:r>
        <w:t xml:space="preserve"> an d</w:t>
      </w:r>
      <w:r w:rsidR="006454FA">
        <w:t>en</w:t>
      </w:r>
      <w:r w:rsidRPr="007E0428">
        <w:t xml:space="preserve"> „BSV Württemberg e.V. – Bezirksgruppe Ludwigsburg“</w:t>
      </w:r>
      <w:r>
        <w:t xml:space="preserve"> freuen wir uns sehr.</w:t>
      </w:r>
      <w:r w:rsidRPr="007E0428">
        <w:t xml:space="preserve"> Kreissparkasse Ludwigsburg IBAN DE40 6045 0050 0002 0491 31  </w:t>
      </w:r>
    </w:p>
    <w:p w14:paraId="77EE2EF4" w14:textId="2FE93006" w:rsidR="00283254" w:rsidRDefault="00283254" w:rsidP="00D71B91">
      <w:pPr>
        <w:spacing w:after="0"/>
      </w:pPr>
      <w:r w:rsidRPr="007E0428">
        <w:t xml:space="preserve"> „Ihre Spende wirkt dort, wo das Sehen nachlässt – und </w:t>
      </w:r>
      <w:r>
        <w:t xml:space="preserve">der Erhalt der </w:t>
      </w:r>
      <w:r w:rsidRPr="007E0428">
        <w:t>Selbstständigkeit zählt.“</w:t>
      </w:r>
    </w:p>
    <w:p w14:paraId="0EBCF0E2" w14:textId="55928518" w:rsidR="00CB6A8E" w:rsidRDefault="00CB6A8E" w:rsidP="00D71B91">
      <w:pPr>
        <w:spacing w:after="0"/>
      </w:pPr>
      <w:r>
        <w:t>Infos zur Bezir</w:t>
      </w:r>
      <w:r w:rsidR="00D01023">
        <w:t xml:space="preserve">ksgruppe Ludwigsburg und deren Aktionen und Angebote </w:t>
      </w:r>
      <w:r w:rsidR="00F238F6">
        <w:t>unter:</w:t>
      </w:r>
    </w:p>
    <w:p w14:paraId="2D5C9A56" w14:textId="06E0A4DE" w:rsidR="00D01023" w:rsidRPr="00443BCE" w:rsidRDefault="00D01023" w:rsidP="00D71B91">
      <w:pPr>
        <w:spacing w:after="0"/>
      </w:pPr>
    </w:p>
    <w:p w14:paraId="42B92290" w14:textId="77777777" w:rsidR="00DE624B" w:rsidRPr="00C960C8" w:rsidRDefault="00DE624B" w:rsidP="00D71B91">
      <w:pPr>
        <w:spacing w:after="0"/>
      </w:pPr>
    </w:p>
    <w:p w14:paraId="16AB6D54" w14:textId="77777777" w:rsidR="00A91986" w:rsidRDefault="00A91986" w:rsidP="00D71B91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521906" wp14:editId="7696FAC8">
            <wp:simplePos x="0" y="0"/>
            <wp:positionH relativeFrom="column">
              <wp:posOffset>-3175</wp:posOffset>
            </wp:positionH>
            <wp:positionV relativeFrom="paragraph">
              <wp:posOffset>111711</wp:posOffset>
            </wp:positionV>
            <wp:extent cx="1125220" cy="1125220"/>
            <wp:effectExtent l="0" t="0" r="5080" b="5080"/>
            <wp:wrapThrough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hrough>
            <wp:docPr id="9188499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445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1FA">
        <w:rPr>
          <w:sz w:val="28"/>
          <w:szCs w:val="28"/>
        </w:rPr>
        <w:t>Bezirksgruppe Ludwigsburg</w:t>
      </w:r>
      <w:r>
        <w:rPr>
          <w:sz w:val="28"/>
          <w:szCs w:val="28"/>
        </w:rPr>
        <w:t xml:space="preserve"> </w:t>
      </w:r>
    </w:p>
    <w:p w14:paraId="498DF739" w14:textId="77777777" w:rsidR="00A91986" w:rsidRPr="002E6C55" w:rsidRDefault="00A91986" w:rsidP="00D71B91">
      <w:pPr>
        <w:spacing w:after="0"/>
        <w:rPr>
          <w:sz w:val="28"/>
          <w:szCs w:val="28"/>
        </w:rPr>
      </w:pPr>
      <w:r w:rsidRPr="006A4C29">
        <w:rPr>
          <w:sz w:val="28"/>
          <w:szCs w:val="28"/>
        </w:rPr>
        <w:t>QR-Code zu Aktivitäten und Aktionen der Bezirksgruppe und des Aktionstages</w:t>
      </w:r>
      <w:r>
        <w:rPr>
          <w:sz w:val="28"/>
          <w:szCs w:val="28"/>
        </w:rPr>
        <w:t xml:space="preserve"> </w:t>
      </w:r>
    </w:p>
    <w:p w14:paraId="7F9A1FC1" w14:textId="77777777" w:rsidR="0016557E" w:rsidRDefault="0016557E" w:rsidP="00D71B91">
      <w:pPr>
        <w:spacing w:after="0"/>
      </w:pPr>
    </w:p>
    <w:sectPr w:rsidR="001655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A1937"/>
    <w:multiLevelType w:val="multilevel"/>
    <w:tmpl w:val="F1B6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33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C8"/>
    <w:rsid w:val="000B3D30"/>
    <w:rsid w:val="000C128B"/>
    <w:rsid w:val="0013032D"/>
    <w:rsid w:val="0016557E"/>
    <w:rsid w:val="001D7689"/>
    <w:rsid w:val="00283254"/>
    <w:rsid w:val="002E14CB"/>
    <w:rsid w:val="003635E0"/>
    <w:rsid w:val="00381D43"/>
    <w:rsid w:val="006454FA"/>
    <w:rsid w:val="00704743"/>
    <w:rsid w:val="007B089E"/>
    <w:rsid w:val="00900CCF"/>
    <w:rsid w:val="00A17CAB"/>
    <w:rsid w:val="00A91986"/>
    <w:rsid w:val="00B37D42"/>
    <w:rsid w:val="00C06E2E"/>
    <w:rsid w:val="00C960C8"/>
    <w:rsid w:val="00CB6A8E"/>
    <w:rsid w:val="00D01023"/>
    <w:rsid w:val="00D71B91"/>
    <w:rsid w:val="00DE624B"/>
    <w:rsid w:val="00F238F6"/>
    <w:rsid w:val="00F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DD96"/>
  <w15:chartTrackingRefBased/>
  <w15:docId w15:val="{18F5BC2A-86B0-4AA4-ACBE-5D1D5EAE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6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6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6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6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6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6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6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6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6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6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6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6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60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60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60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60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60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60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6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6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6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6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6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60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60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60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6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60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60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0102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1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Müller</dc:creator>
  <cp:keywords/>
  <dc:description/>
  <cp:lastModifiedBy>Matt</cp:lastModifiedBy>
  <cp:revision>3</cp:revision>
  <dcterms:created xsi:type="dcterms:W3CDTF">2026-05-27T05:34:00Z</dcterms:created>
  <dcterms:modified xsi:type="dcterms:W3CDTF">2026-05-27T06:37:00Z</dcterms:modified>
</cp:coreProperties>
</file>