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22326" w14:textId="7C06EFDB" w:rsidR="000749AA" w:rsidRPr="00332DF1" w:rsidRDefault="000749AA" w:rsidP="00514B02">
      <w:r w:rsidRPr="00FA357C">
        <w:rPr>
          <w:b/>
          <w:bCs/>
        </w:rPr>
        <w:t>Pflege – was nun?</w:t>
      </w:r>
    </w:p>
    <w:p w14:paraId="1CBB2C2B" w14:textId="77777777" w:rsidR="000749AA" w:rsidRDefault="000749AA" w:rsidP="00514B02">
      <w:r>
        <w:t>Bei einem Familienmitglied, einer Person in Ihrem Bekanntenkreis oder bei Ihnen selbst zeichnet sich ein Pflege- oder Unterstützungsbedarf ab?</w:t>
      </w:r>
    </w:p>
    <w:p w14:paraId="539A2C69" w14:textId="77777777" w:rsidR="000749AA" w:rsidRDefault="000749AA" w:rsidP="00514B02">
      <w:r w:rsidRPr="00834FEA">
        <w:t>Orientierung bietet der Pflegestützpunkt</w:t>
      </w:r>
      <w:r>
        <w:t>. D</w:t>
      </w:r>
      <w:r w:rsidRPr="00834FEA">
        <w:t>ieser berät Sie</w:t>
      </w:r>
      <w:r>
        <w:t xml:space="preserve"> unabhängig, vertraulich und kostenlos über die ersten Schritte und Möglichkeiten, Pflege- und Unterstützungsbedarfe zu decken.</w:t>
      </w:r>
    </w:p>
    <w:p w14:paraId="5CA69A39" w14:textId="7E7773FD" w:rsidR="000749AA" w:rsidRDefault="000749AA" w:rsidP="000749AA">
      <w:r w:rsidRPr="00835D06">
        <w:t>Der Pflegestützpunkt bietet Informationen, Beratung und Unterstützung zu allen Fragen rund um das Thema Pflegebedürftigkeit und Versorgung.</w:t>
      </w:r>
    </w:p>
    <w:p w14:paraId="7FAD4BE4" w14:textId="77777777" w:rsidR="000749AA" w:rsidRDefault="000749AA" w:rsidP="000749AA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92CF0" w14:paraId="0DA0293B" w14:textId="77777777" w:rsidTr="00192CF0">
        <w:tc>
          <w:tcPr>
            <w:tcW w:w="4531" w:type="dxa"/>
          </w:tcPr>
          <w:p w14:paraId="46481CF2" w14:textId="77777777" w:rsidR="00192CF0" w:rsidRPr="000F7BC3" w:rsidRDefault="00192CF0" w:rsidP="00192CF0">
            <w:pPr>
              <w:rPr>
                <w:rFonts w:eastAsia="Calibri"/>
                <w:noProof/>
                <w:lang w:eastAsia="de-DE"/>
              </w:rPr>
            </w:pPr>
            <w:r w:rsidRPr="000F7BC3">
              <w:rPr>
                <w:rFonts w:eastAsia="Calibri"/>
                <w:noProof/>
                <w:lang w:eastAsia="de-DE"/>
              </w:rPr>
              <w:t>Landratsamt Ludwigsburg - Außenstelle Besigheim</w:t>
            </w:r>
          </w:p>
          <w:p w14:paraId="578B3FF0" w14:textId="77777777" w:rsidR="00192CF0" w:rsidRPr="000F7BC3" w:rsidRDefault="00192CF0" w:rsidP="00192CF0">
            <w:pPr>
              <w:rPr>
                <w:rFonts w:eastAsia="Calibri"/>
                <w:noProof/>
                <w:lang w:eastAsia="de-DE"/>
              </w:rPr>
            </w:pPr>
            <w:r w:rsidRPr="000F7BC3">
              <w:rPr>
                <w:rFonts w:eastAsia="Calibri"/>
                <w:noProof/>
                <w:lang w:eastAsia="de-DE"/>
              </w:rPr>
              <w:t>Pflegestützpunkt nördlicher Landkreis</w:t>
            </w:r>
          </w:p>
          <w:p w14:paraId="1420B3BB" w14:textId="77777777" w:rsidR="00192CF0" w:rsidRPr="000F7BC3" w:rsidRDefault="00192CF0" w:rsidP="00192CF0">
            <w:pPr>
              <w:rPr>
                <w:rFonts w:eastAsia="Calibri"/>
                <w:noProof/>
                <w:lang w:eastAsia="de-DE"/>
              </w:rPr>
            </w:pPr>
            <w:r w:rsidRPr="000F7BC3">
              <w:rPr>
                <w:rFonts w:eastAsia="Calibri"/>
                <w:noProof/>
                <w:lang w:eastAsia="de-DE"/>
              </w:rPr>
              <w:t>Gesundheitszentrum am Bahnhof</w:t>
            </w:r>
          </w:p>
          <w:p w14:paraId="459BC2BB" w14:textId="77777777" w:rsidR="00192CF0" w:rsidRPr="000F7BC3" w:rsidRDefault="00192CF0" w:rsidP="00192CF0">
            <w:pPr>
              <w:rPr>
                <w:rFonts w:eastAsia="Calibri"/>
                <w:noProof/>
                <w:lang w:eastAsia="de-DE"/>
              </w:rPr>
            </w:pPr>
            <w:r w:rsidRPr="000F7BC3">
              <w:rPr>
                <w:rFonts w:eastAsia="Calibri"/>
                <w:noProof/>
                <w:lang w:eastAsia="de-DE"/>
              </w:rPr>
              <w:t>Weinstraße 6</w:t>
            </w:r>
          </w:p>
          <w:p w14:paraId="038A69D0" w14:textId="77777777" w:rsidR="00192CF0" w:rsidRPr="000F7BC3" w:rsidRDefault="00192CF0" w:rsidP="00192CF0">
            <w:pPr>
              <w:rPr>
                <w:rFonts w:eastAsia="Calibri"/>
                <w:noProof/>
                <w:lang w:eastAsia="de-DE"/>
              </w:rPr>
            </w:pPr>
            <w:r w:rsidRPr="000F7BC3">
              <w:rPr>
                <w:rFonts w:eastAsia="Calibri"/>
                <w:noProof/>
                <w:lang w:eastAsia="de-DE"/>
              </w:rPr>
              <w:t>74354 Besigheim</w:t>
            </w:r>
          </w:p>
          <w:p w14:paraId="7009F6EC" w14:textId="77777777" w:rsidR="00192CF0" w:rsidRPr="000F7BC3" w:rsidRDefault="00192CF0" w:rsidP="00192CF0">
            <w:pPr>
              <w:rPr>
                <w:rFonts w:eastAsia="Calibri"/>
                <w:noProof/>
                <w:lang w:eastAsia="de-DE"/>
              </w:rPr>
            </w:pPr>
            <w:r w:rsidRPr="000F7BC3">
              <w:rPr>
                <w:rFonts w:eastAsia="Calibri"/>
                <w:noProof/>
                <w:lang w:eastAsia="de-DE"/>
              </w:rPr>
              <w:t>Telefon 07141/ 144 - 2469</w:t>
            </w:r>
          </w:p>
          <w:p w14:paraId="3A3C93B6" w14:textId="02DBDB8E" w:rsidR="00192CF0" w:rsidRPr="00192CF0" w:rsidRDefault="00192CF0" w:rsidP="00192CF0">
            <w:pPr>
              <w:rPr>
                <w:rFonts w:eastAsia="Calibri"/>
                <w:noProof/>
                <w:color w:val="0563C1"/>
                <w:u w:val="single"/>
                <w:lang w:eastAsia="de-DE"/>
              </w:rPr>
            </w:pPr>
            <w:r w:rsidRPr="000F7BC3">
              <w:rPr>
                <w:rFonts w:eastAsia="Calibri"/>
                <w:noProof/>
                <w:lang w:eastAsia="de-DE"/>
              </w:rPr>
              <w:t xml:space="preserve">Mail: </w:t>
            </w:r>
            <w:hyperlink r:id="rId4" w:history="1">
              <w:r w:rsidRPr="000F7BC3">
                <w:rPr>
                  <w:rStyle w:val="Hyperlink"/>
                  <w:rFonts w:eastAsia="Calibri"/>
                  <w:noProof/>
                  <w:color w:val="0563C1"/>
                  <w:lang w:eastAsia="de-DE"/>
                </w:rPr>
                <w:t>psp-besigheim@landkreis-ludwigsburg.de</w:t>
              </w:r>
            </w:hyperlink>
          </w:p>
        </w:tc>
        <w:tc>
          <w:tcPr>
            <w:tcW w:w="4531" w:type="dxa"/>
          </w:tcPr>
          <w:p w14:paraId="375B9DF3" w14:textId="77777777" w:rsidR="00192CF0" w:rsidRPr="000F7BC3" w:rsidRDefault="00192CF0" w:rsidP="00192CF0">
            <w:pPr>
              <w:rPr>
                <w:rStyle w:val="Hyperlink"/>
                <w:rFonts w:eastAsia="Calibri"/>
                <w:noProof/>
                <w:color w:val="auto"/>
                <w:u w:val="none"/>
                <w:lang w:eastAsia="de-DE"/>
              </w:rPr>
            </w:pPr>
            <w:r w:rsidRPr="000F7BC3">
              <w:rPr>
                <w:rStyle w:val="Hyperlink"/>
                <w:rFonts w:eastAsia="Calibri"/>
                <w:noProof/>
                <w:color w:val="auto"/>
                <w:u w:val="none"/>
                <w:lang w:eastAsia="de-DE"/>
              </w:rPr>
              <w:t>Öffnungszeiten:</w:t>
            </w:r>
          </w:p>
          <w:p w14:paraId="50C73CEE" w14:textId="77777777" w:rsidR="00192CF0" w:rsidRPr="000F7BC3" w:rsidRDefault="00192CF0" w:rsidP="00192CF0">
            <w:pPr>
              <w:rPr>
                <w:rStyle w:val="Hyperlink"/>
                <w:rFonts w:eastAsia="Calibri"/>
                <w:noProof/>
                <w:color w:val="auto"/>
                <w:u w:val="none"/>
                <w:lang w:eastAsia="de-DE"/>
              </w:rPr>
            </w:pPr>
            <w:bookmarkStart w:id="0" w:name="_Hlk153537044"/>
            <w:r w:rsidRPr="000F7BC3">
              <w:rPr>
                <w:rStyle w:val="Hyperlink"/>
                <w:rFonts w:eastAsia="Calibri"/>
                <w:noProof/>
                <w:color w:val="auto"/>
                <w:u w:val="none"/>
                <w:lang w:eastAsia="de-DE"/>
              </w:rPr>
              <w:t>Mo</w:t>
            </w:r>
            <w:r>
              <w:rPr>
                <w:rStyle w:val="Hyperlink"/>
                <w:rFonts w:eastAsia="Calibri"/>
                <w:noProof/>
                <w:color w:val="auto"/>
                <w:u w:val="none"/>
                <w:lang w:eastAsia="de-DE"/>
              </w:rPr>
              <w:t xml:space="preserve"> </w:t>
            </w:r>
            <w:r w:rsidRPr="000F7BC3">
              <w:rPr>
                <w:rStyle w:val="Hyperlink"/>
                <w:rFonts w:eastAsia="Calibri"/>
                <w:noProof/>
                <w:color w:val="auto"/>
                <w:u w:val="none"/>
                <w:lang w:eastAsia="de-DE"/>
              </w:rPr>
              <w:t>-</w:t>
            </w:r>
            <w:r>
              <w:rPr>
                <w:rStyle w:val="Hyperlink"/>
                <w:rFonts w:eastAsia="Calibri"/>
                <w:noProof/>
                <w:color w:val="auto"/>
                <w:u w:val="none"/>
                <w:lang w:eastAsia="de-DE"/>
              </w:rPr>
              <w:t xml:space="preserve"> </w:t>
            </w:r>
            <w:r w:rsidRPr="000F7BC3">
              <w:rPr>
                <w:rStyle w:val="Hyperlink"/>
                <w:rFonts w:eastAsia="Calibri"/>
                <w:noProof/>
                <w:color w:val="auto"/>
                <w:u w:val="none"/>
                <w:lang w:eastAsia="de-DE"/>
              </w:rPr>
              <w:t>Fr:</w:t>
            </w:r>
            <w:r>
              <w:rPr>
                <w:rStyle w:val="Hyperlink"/>
                <w:rFonts w:eastAsia="Calibri"/>
                <w:noProof/>
                <w:color w:val="auto"/>
                <w:u w:val="none"/>
                <w:lang w:eastAsia="de-DE"/>
              </w:rPr>
              <w:t xml:space="preserve"> </w:t>
            </w:r>
            <w:r w:rsidRPr="000F7BC3">
              <w:rPr>
                <w:rStyle w:val="Hyperlink"/>
                <w:rFonts w:eastAsia="Calibri"/>
                <w:noProof/>
                <w:color w:val="auto"/>
                <w:u w:val="none"/>
                <w:lang w:eastAsia="de-DE"/>
              </w:rPr>
              <w:t>08:30 - 12:00 Uhr</w:t>
            </w:r>
          </w:p>
          <w:p w14:paraId="06796582" w14:textId="77777777" w:rsidR="00192CF0" w:rsidRPr="000F7BC3" w:rsidRDefault="00192CF0" w:rsidP="00192CF0">
            <w:pPr>
              <w:rPr>
                <w:rStyle w:val="Hyperlink"/>
                <w:rFonts w:eastAsia="Calibri"/>
                <w:noProof/>
                <w:color w:val="auto"/>
                <w:u w:val="none"/>
                <w:lang w:eastAsia="de-DE"/>
              </w:rPr>
            </w:pPr>
            <w:r w:rsidRPr="000F7BC3">
              <w:rPr>
                <w:rStyle w:val="Hyperlink"/>
                <w:rFonts w:eastAsia="Calibri"/>
                <w:noProof/>
                <w:color w:val="auto"/>
                <w:u w:val="none"/>
                <w:lang w:eastAsia="de-DE"/>
              </w:rPr>
              <w:t>Mo:</w:t>
            </w:r>
            <w:r>
              <w:rPr>
                <w:rStyle w:val="Hyperlink"/>
                <w:rFonts w:eastAsia="Calibri"/>
                <w:noProof/>
                <w:color w:val="auto"/>
                <w:u w:val="none"/>
                <w:lang w:eastAsia="de-DE"/>
              </w:rPr>
              <w:t xml:space="preserve"> </w:t>
            </w:r>
            <w:r>
              <w:rPr>
                <w:rStyle w:val="Hyperlink"/>
                <w:rFonts w:eastAsia="Calibri"/>
                <w:noProof/>
                <w:color w:val="auto"/>
                <w:u w:val="none"/>
                <w:lang w:eastAsia="de-DE"/>
              </w:rPr>
              <w:tab/>
            </w:r>
            <w:r w:rsidRPr="000F7BC3">
              <w:rPr>
                <w:rStyle w:val="Hyperlink"/>
                <w:rFonts w:eastAsia="Calibri"/>
                <w:noProof/>
                <w:color w:val="auto"/>
                <w:u w:val="none"/>
                <w:lang w:eastAsia="de-DE"/>
              </w:rPr>
              <w:t>13:30 - 15:30 Uhr</w:t>
            </w:r>
          </w:p>
          <w:p w14:paraId="7A37E70B" w14:textId="77777777" w:rsidR="00192CF0" w:rsidRDefault="00192CF0" w:rsidP="00192CF0">
            <w:pPr>
              <w:rPr>
                <w:rStyle w:val="Hyperlink"/>
                <w:rFonts w:eastAsia="Calibri"/>
                <w:noProof/>
                <w:color w:val="auto"/>
                <w:u w:val="none"/>
                <w:lang w:eastAsia="de-DE"/>
              </w:rPr>
            </w:pPr>
            <w:r w:rsidRPr="000F7BC3">
              <w:rPr>
                <w:rStyle w:val="Hyperlink"/>
                <w:rFonts w:eastAsia="Calibri"/>
                <w:noProof/>
                <w:color w:val="auto"/>
                <w:u w:val="none"/>
                <w:lang w:eastAsia="de-DE"/>
              </w:rPr>
              <w:t>Do:</w:t>
            </w:r>
            <w:r>
              <w:rPr>
                <w:rStyle w:val="Hyperlink"/>
                <w:rFonts w:eastAsia="Calibri"/>
                <w:noProof/>
                <w:color w:val="auto"/>
                <w:u w:val="none"/>
                <w:lang w:eastAsia="de-DE"/>
              </w:rPr>
              <w:t xml:space="preserve"> </w:t>
            </w:r>
            <w:r>
              <w:rPr>
                <w:rStyle w:val="Hyperlink"/>
                <w:rFonts w:eastAsia="Calibri"/>
                <w:noProof/>
                <w:color w:val="auto"/>
                <w:u w:val="none"/>
                <w:lang w:eastAsia="de-DE"/>
              </w:rPr>
              <w:tab/>
            </w:r>
            <w:r w:rsidRPr="000F7BC3">
              <w:rPr>
                <w:rStyle w:val="Hyperlink"/>
                <w:rFonts w:eastAsia="Calibri"/>
                <w:noProof/>
                <w:color w:val="auto"/>
                <w:u w:val="none"/>
                <w:lang w:eastAsia="de-DE"/>
              </w:rPr>
              <w:t>13:30 – 18:00 Uhr</w:t>
            </w:r>
          </w:p>
          <w:bookmarkEnd w:id="0"/>
          <w:p w14:paraId="4DA78163" w14:textId="77777777" w:rsidR="00192CF0" w:rsidRDefault="00192CF0" w:rsidP="00192CF0">
            <w:pPr>
              <w:rPr>
                <w:rStyle w:val="Hyperlink"/>
                <w:rFonts w:eastAsia="Calibri"/>
                <w:noProof/>
                <w:color w:val="auto"/>
                <w:u w:val="none"/>
                <w:lang w:eastAsia="de-DE"/>
              </w:rPr>
            </w:pPr>
            <w:r w:rsidRPr="000F7BC3">
              <w:rPr>
                <w:rStyle w:val="Hyperlink"/>
                <w:rFonts w:eastAsia="Calibri"/>
                <w:noProof/>
                <w:color w:val="auto"/>
                <w:u w:val="none"/>
                <w:lang w:eastAsia="de-DE"/>
              </w:rPr>
              <w:t>Bitte vereinbaren Sie einen Termin, damit wir genügend Zeit für Sie haben.</w:t>
            </w:r>
          </w:p>
          <w:p w14:paraId="2E1B9E7D" w14:textId="77777777" w:rsidR="00192CF0" w:rsidRPr="00F57803" w:rsidRDefault="00192CF0" w:rsidP="00192CF0">
            <w:pPr>
              <w:rPr>
                <w:b/>
                <w:bCs/>
              </w:rPr>
            </w:pPr>
          </w:p>
          <w:p w14:paraId="40FB8EC0" w14:textId="77777777" w:rsidR="00192CF0" w:rsidRDefault="00192CF0" w:rsidP="00192CF0"/>
        </w:tc>
      </w:tr>
    </w:tbl>
    <w:p w14:paraId="4F38B002" w14:textId="4CC52939" w:rsidR="00192CF0" w:rsidRDefault="00192CF0" w:rsidP="00192CF0"/>
    <w:p w14:paraId="42CB4A25" w14:textId="3E618CF5" w:rsidR="00192CF0" w:rsidRDefault="00192CF0" w:rsidP="00192CF0"/>
    <w:p w14:paraId="3F6968F2" w14:textId="1ACCD147" w:rsidR="00192CF0" w:rsidRDefault="00192CF0" w:rsidP="00192CF0"/>
    <w:p w14:paraId="3E8553DB" w14:textId="77777777" w:rsidR="00192CF0" w:rsidRPr="00835D06" w:rsidRDefault="00192CF0" w:rsidP="00192CF0"/>
    <w:p w14:paraId="2D4731AA" w14:textId="77777777" w:rsidR="00192CF0" w:rsidRDefault="00192CF0" w:rsidP="00192CF0">
      <w:pPr>
        <w:spacing w:after="0"/>
        <w:rPr>
          <w:rStyle w:val="Hyperlink"/>
          <w:rFonts w:eastAsia="Calibri"/>
          <w:noProof/>
          <w:color w:val="auto"/>
          <w:u w:val="none"/>
          <w:lang w:eastAsia="de-DE"/>
        </w:rPr>
      </w:pPr>
      <w:bookmarkStart w:id="1" w:name="_Hlk154582234"/>
    </w:p>
    <w:bookmarkEnd w:id="1"/>
    <w:p w14:paraId="28A6333B" w14:textId="77777777" w:rsidR="00711E8D" w:rsidRDefault="00711E8D" w:rsidP="00711E8D"/>
    <w:p w14:paraId="2A4B0585" w14:textId="77777777" w:rsidR="00DC3ADA" w:rsidRDefault="00DC3ADA"/>
    <w:sectPr w:rsidR="00DC3AD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E8D"/>
    <w:rsid w:val="000749AA"/>
    <w:rsid w:val="000C3BF0"/>
    <w:rsid w:val="00192CF0"/>
    <w:rsid w:val="002F1583"/>
    <w:rsid w:val="005C2CF2"/>
    <w:rsid w:val="00711E8D"/>
    <w:rsid w:val="00880205"/>
    <w:rsid w:val="008842A9"/>
    <w:rsid w:val="00896BF4"/>
    <w:rsid w:val="00937D6F"/>
    <w:rsid w:val="009560B8"/>
    <w:rsid w:val="00B33274"/>
    <w:rsid w:val="00C351A4"/>
    <w:rsid w:val="00CA012C"/>
    <w:rsid w:val="00CF4CDB"/>
    <w:rsid w:val="00D74419"/>
    <w:rsid w:val="00DC3ADA"/>
    <w:rsid w:val="00E1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85DDA"/>
  <w15:chartTrackingRefBased/>
  <w15:docId w15:val="{D20B5569-2912-47A8-ABB4-140552BCE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11E8D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711E8D"/>
    <w:rPr>
      <w:color w:val="0563C1" w:themeColor="hyperlink"/>
      <w:u w:val="single"/>
    </w:rPr>
  </w:style>
  <w:style w:type="table" w:styleId="Tabellenraster">
    <w:name w:val="Table Grid"/>
    <w:basedOn w:val="NormaleTabelle"/>
    <w:uiPriority w:val="39"/>
    <w:rsid w:val="00192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26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sp-vai@landkreis-ludwigsburg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806</Characters>
  <Application>Microsoft Office Word</Application>
  <DocSecurity>4</DocSecurity>
  <Lines>6</Lines>
  <Paragraphs>1</Paragraphs>
  <ScaleCrop>false</ScaleCrop>
  <Company>Landratsamt Ludwigsburg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Rosner, Melanie</dc:creator>
  <cp:keywords/>
  <dc:description/>
  <cp:lastModifiedBy>Bensinger, Marie-Noelle</cp:lastModifiedBy>
  <cp:revision>2</cp:revision>
  <dcterms:created xsi:type="dcterms:W3CDTF">2026-08-05T08:31:00Z</dcterms:created>
  <dcterms:modified xsi:type="dcterms:W3CDTF">2026-08-05T08:31:00Z</dcterms:modified>
</cp:coreProperties>
</file>